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1B76E">
      <w:pPr>
        <w:pStyle w:val="3"/>
        <w:spacing w:before="0" w:after="0" w:line="560" w:lineRule="exact"/>
        <w:jc w:val="center"/>
        <w:rPr>
          <w:rFonts w:hint="eastAsia" w:ascii="方正小标宋简体" w:hAnsi="华文中宋" w:eastAsia="方正小标宋简体" w:cstheme="minorBidi"/>
          <w:b w:val="0"/>
          <w:kern w:val="2"/>
          <w:sz w:val="44"/>
          <w:szCs w:val="44"/>
          <w:lang w:val="en-US" w:eastAsia="zh-CN" w:bidi="ar-SA"/>
        </w:rPr>
      </w:pPr>
    </w:p>
    <w:p w14:paraId="6A4EA207">
      <w:pPr>
        <w:pStyle w:val="3"/>
        <w:spacing w:before="0" w:after="0" w:line="560" w:lineRule="exact"/>
        <w:jc w:val="center"/>
        <w:rPr>
          <w:rFonts w:hint="eastAsia" w:ascii="方正小标宋简体" w:hAnsi="华文中宋" w:eastAsia="方正小标宋简体" w:cstheme="minorBidi"/>
          <w:b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华文中宋" w:eastAsia="方正小标宋简体" w:cstheme="minorBidi"/>
          <w:b w:val="0"/>
          <w:kern w:val="2"/>
          <w:sz w:val="44"/>
          <w:szCs w:val="44"/>
          <w:lang w:val="en-US" w:eastAsia="zh-CN" w:bidi="ar-SA"/>
        </w:rPr>
        <w:t>晋中学院新生个人                               档案收集整理移交工作规定</w:t>
      </w:r>
    </w:p>
    <w:p w14:paraId="440BC386">
      <w:pPr>
        <w:jc w:val="center"/>
      </w:pPr>
    </w:p>
    <w:p w14:paraId="2E26D7B5">
      <w:pPr>
        <w:ind w:firstLine="640" w:firstLineChars="2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学生个人档案是其人事档案的重要组成部分，是学生在各个教育阶段形成的重要资料，是大学生就业及今后选拔、任用、考核的重要参考依据。为准确、完整、及时建立新生个人档案，请各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院（系）</w:t>
      </w:r>
      <w:r>
        <w:rPr>
          <w:rFonts w:hint="eastAsia" w:ascii="仿宋" w:hAnsi="仿宋" w:eastAsia="仿宋" w:cs="仿宋"/>
          <w:sz w:val="32"/>
          <w:szCs w:val="32"/>
        </w:rPr>
        <w:t>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本规定</w:t>
      </w:r>
      <w:r>
        <w:rPr>
          <w:rFonts w:hint="eastAsia" w:ascii="仿宋" w:hAnsi="仿宋" w:eastAsia="仿宋" w:cs="仿宋"/>
          <w:sz w:val="32"/>
          <w:szCs w:val="32"/>
        </w:rPr>
        <w:t>做好新生个人档案的收集、审核、整理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、移交</w:t>
      </w:r>
      <w:r>
        <w:rPr>
          <w:rFonts w:hint="eastAsia" w:ascii="仿宋" w:hAnsi="仿宋" w:eastAsia="仿宋" w:cs="仿宋"/>
          <w:sz w:val="32"/>
          <w:szCs w:val="32"/>
        </w:rPr>
        <w:t>等工作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B9288C9">
      <w:pPr>
        <w:widowControl/>
        <w:spacing w:line="54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Style w:val="12"/>
          <w:rFonts w:hint="eastAsia" w:ascii="仿宋" w:hAnsi="仿宋" w:eastAsia="仿宋" w:cs="仿宋"/>
          <w:color w:val="000000"/>
          <w:kern w:val="0"/>
          <w:sz w:val="32"/>
          <w:szCs w:val="32"/>
        </w:rPr>
        <w:t>一、指导思想</w:t>
      </w:r>
    </w:p>
    <w:p w14:paraId="4DC190C2">
      <w:pPr>
        <w:widowControl/>
        <w:spacing w:line="540" w:lineRule="exact"/>
        <w:ind w:firstLine="480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坚持“以生为本，热情服务，保障安全，文明有序”的原则，档案馆与各院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（系）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、相关部门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协同配合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新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生提供方便、快捷、高效的档案审核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、移交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服务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。</w:t>
      </w:r>
    </w:p>
    <w:p w14:paraId="57D546C7">
      <w:pPr>
        <w:numPr>
          <w:ilvl w:val="0"/>
          <w:numId w:val="1"/>
        </w:numPr>
        <w:spacing w:line="540" w:lineRule="exact"/>
        <w:ind w:firstLine="643" w:firstLineChars="200"/>
        <w:rPr>
          <w:rFonts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分工</w:t>
      </w:r>
    </w:p>
    <w:p w14:paraId="174EE345">
      <w:pPr>
        <w:spacing w:line="54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新生各</w:t>
      </w:r>
      <w:r>
        <w:rPr>
          <w:rFonts w:hint="eastAsia" w:ascii="仿宋" w:hAnsi="仿宋" w:eastAsia="仿宋" w:cs="仿宋"/>
          <w:sz w:val="30"/>
          <w:szCs w:val="30"/>
        </w:rPr>
        <w:t>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级</w:t>
      </w:r>
      <w:r>
        <w:rPr>
          <w:rFonts w:hint="eastAsia" w:ascii="仿宋" w:hAnsi="仿宋" w:eastAsia="仿宋" w:cs="仿宋"/>
          <w:sz w:val="30"/>
          <w:szCs w:val="30"/>
        </w:rPr>
        <w:t>辅导员负责收集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审核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整理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、移交</w:t>
      </w:r>
      <w:r>
        <w:rPr>
          <w:rFonts w:hint="eastAsia" w:ascii="仿宋" w:hAnsi="仿宋" w:eastAsia="仿宋" w:cs="仿宋"/>
          <w:sz w:val="30"/>
          <w:szCs w:val="30"/>
        </w:rPr>
        <w:t>本班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</w:t>
      </w:r>
      <w:r>
        <w:rPr>
          <w:rFonts w:hint="eastAsia" w:ascii="仿宋" w:hAnsi="仿宋" w:eastAsia="仿宋" w:cs="仿宋"/>
          <w:sz w:val="30"/>
          <w:szCs w:val="30"/>
        </w:rPr>
        <w:t>生档案材料，确保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</w:t>
      </w:r>
      <w:r>
        <w:rPr>
          <w:rFonts w:hint="eastAsia" w:ascii="仿宋" w:hAnsi="仿宋" w:eastAsia="仿宋" w:cs="仿宋"/>
          <w:sz w:val="30"/>
          <w:szCs w:val="30"/>
        </w:rPr>
        <w:t>生档案真实完整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556731D7">
      <w:pPr>
        <w:spacing w:line="54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2.各院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（系）</w:t>
      </w:r>
      <w:r>
        <w:rPr>
          <w:rFonts w:hint="eastAsia" w:ascii="仿宋" w:hAnsi="仿宋" w:eastAsia="仿宋" w:cs="仿宋"/>
          <w:sz w:val="30"/>
          <w:szCs w:val="30"/>
        </w:rPr>
        <w:t>兼职档案员负责本院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）新生</w:t>
      </w:r>
      <w:r>
        <w:rPr>
          <w:rFonts w:hint="eastAsia" w:ascii="仿宋" w:hAnsi="仿宋" w:eastAsia="仿宋" w:cs="仿宋"/>
          <w:sz w:val="30"/>
          <w:szCs w:val="30"/>
        </w:rPr>
        <w:t>班级档案审核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整理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、移交等工作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指导</w:t>
      </w:r>
      <w:r>
        <w:rPr>
          <w:rFonts w:hint="eastAsia" w:ascii="仿宋" w:hAnsi="仿宋" w:eastAsia="仿宋" w:cs="仿宋"/>
          <w:sz w:val="30"/>
          <w:szCs w:val="30"/>
        </w:rPr>
        <w:t>各班辅导员做好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</w:t>
      </w:r>
      <w:r>
        <w:rPr>
          <w:rFonts w:hint="eastAsia" w:ascii="仿宋" w:hAnsi="仿宋" w:eastAsia="仿宋" w:cs="仿宋"/>
          <w:sz w:val="30"/>
          <w:szCs w:val="30"/>
        </w:rPr>
        <w:t>生档案的收集、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审核、</w:t>
      </w:r>
      <w:r>
        <w:rPr>
          <w:rFonts w:hint="eastAsia" w:ascii="仿宋" w:hAnsi="仿宋" w:eastAsia="仿宋" w:cs="仿宋"/>
          <w:sz w:val="30"/>
          <w:szCs w:val="30"/>
        </w:rPr>
        <w:t>整理、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移交</w:t>
      </w:r>
      <w:r>
        <w:rPr>
          <w:rFonts w:hint="eastAsia" w:ascii="仿宋" w:hAnsi="仿宋" w:eastAsia="仿宋" w:cs="仿宋"/>
          <w:sz w:val="30"/>
          <w:szCs w:val="30"/>
        </w:rPr>
        <w:t>等工作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，并完成初审。</w:t>
      </w:r>
    </w:p>
    <w:p w14:paraId="20177F23">
      <w:pPr>
        <w:spacing w:line="54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3.档案馆为各院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系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提供统一的档案袋和密封条，对各院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系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）新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生档案归档提供指导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，做好新生档案终审、移交、接收入库等工作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63A7D493">
      <w:pPr>
        <w:widowControl/>
        <w:spacing w:line="540" w:lineRule="exact"/>
        <w:ind w:firstLine="643" w:firstLineChars="200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三、工作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  <w:t>任务及操作流程</w:t>
      </w:r>
    </w:p>
    <w:p w14:paraId="127596B6">
      <w:pPr>
        <w:spacing w:line="54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新生报到后</w:t>
      </w:r>
      <w:r>
        <w:rPr>
          <w:rFonts w:hint="eastAsia" w:ascii="仿宋" w:hAnsi="仿宋" w:eastAsia="仿宋" w:cs="仿宋"/>
          <w:sz w:val="30"/>
          <w:szCs w:val="30"/>
        </w:rPr>
        <w:t>，各院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统计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新</w:t>
      </w:r>
      <w:r>
        <w:rPr>
          <w:rFonts w:hint="eastAsia" w:ascii="仿宋" w:hAnsi="仿宋" w:eastAsia="仿宋" w:cs="仿宋"/>
          <w:sz w:val="30"/>
          <w:szCs w:val="30"/>
        </w:rPr>
        <w:t>生人数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和新生</w:t>
      </w:r>
      <w:r>
        <w:rPr>
          <w:rFonts w:hint="eastAsia" w:ascii="仿宋" w:hAnsi="仿宋" w:eastAsia="仿宋" w:cs="仿宋"/>
          <w:sz w:val="30"/>
          <w:szCs w:val="30"/>
        </w:rPr>
        <w:t>档案份数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，填写《晋中学院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新生档案人数统计表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》，并加盖院（系）公章，交至档案馆，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档案馆审核后，领取档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案袋和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封条,并及时关注档案工作群关于移交新生档案的相关通知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CAD3639">
      <w:pPr>
        <w:numPr>
          <w:ilvl w:val="0"/>
          <w:numId w:val="0"/>
        </w:numPr>
        <w:spacing w:line="54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2.每年10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之前</w:t>
      </w:r>
      <w:r>
        <w:rPr>
          <w:rFonts w:hint="eastAsia" w:ascii="仿宋" w:hAnsi="仿宋" w:eastAsia="仿宋" w:cs="仿宋"/>
          <w:sz w:val="30"/>
          <w:szCs w:val="30"/>
        </w:rPr>
        <w:t>，各院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）以班级为单位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收集、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拆封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整理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、审核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新</w:t>
      </w:r>
      <w:r>
        <w:rPr>
          <w:rFonts w:hint="eastAsia" w:ascii="仿宋" w:hAnsi="仿宋" w:eastAsia="仿宋" w:cs="仿宋"/>
          <w:sz w:val="30"/>
          <w:szCs w:val="30"/>
        </w:rPr>
        <w:t>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入学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档案</w:t>
      </w:r>
      <w:r>
        <w:rPr>
          <w:rFonts w:hint="eastAsia" w:ascii="仿宋" w:hAnsi="仿宋" w:eastAsia="仿宋" w:cs="仿宋"/>
          <w:sz w:val="30"/>
          <w:szCs w:val="30"/>
        </w:rPr>
        <w:t>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装袋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密封加盖院（系）公章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并在档案袋封面填写相关信息，</w:t>
      </w:r>
      <w:r>
        <w:rPr>
          <w:rFonts w:hint="eastAsia" w:ascii="仿宋" w:hAnsi="仿宋" w:eastAsia="仿宋" w:cs="仿宋"/>
          <w:sz w:val="30"/>
          <w:szCs w:val="30"/>
        </w:rPr>
        <w:t>由各院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兼职档案员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完成初</w:t>
      </w:r>
      <w:r>
        <w:rPr>
          <w:rFonts w:hint="eastAsia" w:ascii="仿宋" w:hAnsi="仿宋" w:eastAsia="仿宋" w:cs="仿宋"/>
          <w:sz w:val="30"/>
          <w:szCs w:val="30"/>
        </w:rPr>
        <w:t>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后，填写《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晋中学院普通高考类新生入学档案材料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移交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表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》或《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晋中学院专升本类新生入学档案材料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移交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表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》。</w:t>
      </w:r>
    </w:p>
    <w:p w14:paraId="29EA0C5C">
      <w:pPr>
        <w:numPr>
          <w:ilvl w:val="0"/>
          <w:numId w:val="0"/>
        </w:numPr>
        <w:spacing w:line="540" w:lineRule="exact"/>
        <w:ind w:left="0" w:leftChars="0" w:firstLine="714" w:firstLineChars="238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3.每年11月之前</w:t>
      </w:r>
      <w:r>
        <w:rPr>
          <w:rFonts w:hint="eastAsia" w:ascii="仿宋" w:hAnsi="仿宋" w:eastAsia="仿宋" w:cs="仿宋"/>
          <w:sz w:val="30"/>
          <w:szCs w:val="30"/>
        </w:rPr>
        <w:t>，各院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</w:rPr>
        <w:t>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兼职档案员组织本院（系）新生各班级辅导员以班为单位，按档案馆安排的时间到档案馆移交新生档案，并办理档案移交相关手续，档案馆完成新生档案材料终审和入库。</w:t>
      </w:r>
    </w:p>
    <w:p w14:paraId="2B80ACD3">
      <w:pPr>
        <w:spacing w:line="540" w:lineRule="exact"/>
        <w:ind w:firstLine="610" w:firstLineChars="196"/>
        <w:rPr>
          <w:rFonts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31"/>
          <w:szCs w:val="31"/>
          <w:shd w:val="clear" w:color="auto" w:fill="FFFFFF"/>
          <w:lang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31"/>
          <w:szCs w:val="31"/>
          <w:shd w:val="clear" w:color="auto" w:fill="FFFFFF"/>
        </w:rPr>
        <w:t>注意事项</w:t>
      </w:r>
    </w:p>
    <w:p w14:paraId="7BB562D3">
      <w:pPr>
        <w:ind w:firstLine="600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</w:rPr>
        <w:t>1.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档案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材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料收集要求</w:t>
      </w:r>
    </w:p>
    <w:p w14:paraId="5297354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所有收集的档案材料必须是原件。</w:t>
      </w:r>
    </w:p>
    <w:p w14:paraId="14A2728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所有收集的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各种类型</w:t>
      </w:r>
      <w:r>
        <w:rPr>
          <w:rFonts w:hint="eastAsia" w:ascii="仿宋" w:hAnsi="仿宋" w:eastAsia="仿宋" w:cs="仿宋"/>
          <w:sz w:val="30"/>
          <w:szCs w:val="30"/>
        </w:rPr>
        <w:t>新生档案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材</w:t>
      </w:r>
      <w:r>
        <w:rPr>
          <w:rFonts w:hint="eastAsia" w:ascii="仿宋" w:hAnsi="仿宋" w:eastAsia="仿宋" w:cs="仿宋"/>
          <w:sz w:val="30"/>
          <w:szCs w:val="30"/>
        </w:rPr>
        <w:t>料必须是真实的。</w:t>
      </w:r>
    </w:p>
    <w:p w14:paraId="235E1CB6">
      <w:pPr>
        <w:spacing w:line="54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教务部移交的高考电子档案打印件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院（系）务必</w:t>
      </w:r>
      <w:r>
        <w:rPr>
          <w:rFonts w:hint="eastAsia" w:ascii="仿宋" w:hAnsi="仿宋" w:eastAsia="仿宋" w:cs="仿宋"/>
          <w:sz w:val="30"/>
          <w:szCs w:val="30"/>
        </w:rPr>
        <w:t>认真核查有无短缺、漏章等情况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3E1BD02E">
      <w:pPr>
        <w:spacing w:line="54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新生档案袋内只装学生档案材料，不装原档案袋。</w:t>
      </w:r>
    </w:p>
    <w:p w14:paraId="1835F7B2"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档案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CN"/>
        </w:rPr>
        <w:t>材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料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审核与装袋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要求</w:t>
      </w:r>
    </w:p>
    <w:p w14:paraId="163BD96A">
      <w:pPr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）新生档案资料收齐后，由新生辅导员负责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对新生档案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拆封并对档案材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料逐一核对。若有缺项、漏章、未签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字等情况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及时与相关部门核实。</w:t>
      </w:r>
    </w:p>
    <w:p w14:paraId="0AEC7D50">
      <w:pPr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）新生档案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材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料审核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无误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后，由新生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班级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辅导员为每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名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学生建档，一人一袋，密封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后加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盖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院（系）公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章，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并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用黑色碳素笔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准确完整填写封面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相关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信息（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姓名、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目录、件数、系名称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、专业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班级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学号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。其中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系名称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、专业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班级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学号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依次写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在档案袋右上角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。</w:t>
      </w:r>
    </w:p>
    <w:p w14:paraId="78732ACE">
      <w:pPr>
        <w:ind w:firstLine="450" w:firstLineChars="15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注：各类新生档案材料内容及封面信息</w:t>
      </w:r>
    </w:p>
    <w:p w14:paraId="7690B12D">
      <w:pPr>
        <w:numPr>
          <w:ilvl w:val="0"/>
          <w:numId w:val="0"/>
        </w:numPr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本省新生：综合素质发展报告或高中档案；普通高等学校招生考生报名表；考生当前信息；普通高等学校招生考生体格检查表。</w:t>
      </w:r>
    </w:p>
    <w:p w14:paraId="7A1A0255">
      <w:pPr>
        <w:numPr>
          <w:ilvl w:val="0"/>
          <w:numId w:val="0"/>
        </w:numPr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外省新生：高中档案；普通高等学校招生考生报名表；考生当前信息；普通高等学校招生考生体格检查表。</w:t>
      </w:r>
    </w:p>
    <w:p w14:paraId="79AA5DF9">
      <w:pPr>
        <w:numPr>
          <w:ilvl w:val="0"/>
          <w:numId w:val="0"/>
        </w:numPr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专升本类新生：专科档案；专升本类考试考生报名表；考生当前信息；普通高等学校招生考生体格检查表。</w:t>
      </w:r>
    </w:p>
    <w:p w14:paraId="61F54EFD">
      <w:pPr>
        <w:numPr>
          <w:ilvl w:val="0"/>
          <w:numId w:val="2"/>
        </w:numPr>
        <w:ind w:left="0" w:leftChars="0"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档案移交与管理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要求</w:t>
      </w:r>
    </w:p>
    <w:p w14:paraId="79D5EDBA">
      <w:pPr>
        <w:tabs>
          <w:tab w:val="left" w:pos="840"/>
        </w:tabs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移交时间</w:t>
      </w:r>
    </w:p>
    <w:p w14:paraId="45AD4988">
      <w:pPr>
        <w:tabs>
          <w:tab w:val="left" w:pos="840"/>
        </w:tabs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新生报到后两个月内完成档案收集、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拆封、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审核、整理、装袋、移交工作。移交完成后，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新生个人档案由档案馆集中保管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 w14:paraId="06868B96">
      <w:pPr>
        <w:tabs>
          <w:tab w:val="left" w:pos="840"/>
        </w:tabs>
        <w:ind w:left="0" w:leftChars="0" w:firstLine="639" w:firstLineChars="213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移交要求</w:t>
      </w:r>
    </w:p>
    <w:p w14:paraId="1B315E9D">
      <w:pPr>
        <w:ind w:firstLine="900" w:firstLineChars="300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各院（系）新生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档案移交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以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班级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为单位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在兼职档案员的带领下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由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新生班级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辅导员负责办理，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新生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档案按学号由小到大排序打捆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，档案馆完成终审。</w:t>
      </w:r>
    </w:p>
    <w:p w14:paraId="63848959">
      <w:pPr>
        <w:ind w:firstLine="900" w:firstLineChars="300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</w:pPr>
    </w:p>
    <w:p w14:paraId="7274FD73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0F3A3187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38AE1341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2DA33B6A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3871738A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</w:p>
    <w:p w14:paraId="1AEBB804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</w:pPr>
    </w:p>
    <w:p w14:paraId="0DCD32D2">
      <w:pP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lang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</w:rPr>
        <w:t>档案移交表格及份数：</w:t>
      </w:r>
    </w:p>
    <w:tbl>
      <w:tblPr>
        <w:tblStyle w:val="9"/>
        <w:tblpPr w:leftFromText="180" w:rightFromText="180" w:vertAnchor="text" w:horzAnchor="page" w:tblpXSpec="center" w:tblpY="476"/>
        <w:tblOverlap w:val="never"/>
        <w:tblW w:w="88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"/>
        <w:gridCol w:w="2526"/>
        <w:gridCol w:w="648"/>
        <w:gridCol w:w="2341"/>
        <w:gridCol w:w="2980"/>
      </w:tblGrid>
      <w:tr w14:paraId="47C90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560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D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表格名称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</w:p>
          <w:p w14:paraId="4BA8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格</w:t>
            </w:r>
          </w:p>
          <w:p w14:paraId="1B10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  <w:p w14:paraId="0ABEE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</w:t>
            </w:r>
          </w:p>
        </w:tc>
        <w:tc>
          <w:tcPr>
            <w:tcW w:w="53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2E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备注</w:t>
            </w:r>
          </w:p>
        </w:tc>
      </w:tr>
      <w:tr w14:paraId="608AC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7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晋中学院新生档案人数统计表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2A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0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档案馆、院（系）兼职档案员各一份（兼职档案员负责统计）</w:t>
            </w:r>
          </w:p>
        </w:tc>
        <w:tc>
          <w:tcPr>
            <w:tcW w:w="2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28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表格务必和档案一起移交</w:t>
            </w:r>
          </w:p>
        </w:tc>
      </w:tr>
      <w:tr w14:paraId="29452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09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0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晋中学院普通高考类新生入学档案材料移交表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3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56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档案馆2份、新生班级辅导员1份（辅导员负责统计）</w:t>
            </w:r>
          </w:p>
        </w:tc>
        <w:tc>
          <w:tcPr>
            <w:tcW w:w="2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7C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3EF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17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2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晋中学院专升本类新生入学档案材料移交表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2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档案馆2份、新生班级辅导员1份（辅导员负责统计）</w:t>
            </w:r>
          </w:p>
        </w:tc>
        <w:tc>
          <w:tcPr>
            <w:tcW w:w="2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4BF2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78493E5">
      <w:pPr>
        <w:spacing w:line="540" w:lineRule="exact"/>
        <w:ind w:firstLine="643" w:firstLineChars="200"/>
        <w:rPr>
          <w:rFonts w:hint="eastAsia" w:ascii="仿宋" w:hAnsi="仿宋" w:eastAsia="仿宋" w:cs="仿宋"/>
          <w:b/>
          <w:bCs/>
          <w:kern w:val="0"/>
          <w:sz w:val="32"/>
          <w:szCs w:val="32"/>
          <w:shd w:val="clear" w:color="auto" w:fill="FFFFFF"/>
          <w:lang w:eastAsia="zh-CN"/>
        </w:rPr>
      </w:pPr>
    </w:p>
    <w:p w14:paraId="311F0861">
      <w:pPr>
        <w:spacing w:line="540" w:lineRule="exact"/>
        <w:ind w:firstLine="643" w:firstLineChars="200"/>
        <w:rPr>
          <w:rFonts w:hint="eastAsia" w:ascii="仿宋" w:hAnsi="仿宋" w:eastAsia="仿宋" w:cs="仿宋"/>
          <w:b/>
          <w:bCs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shd w:val="clear" w:color="auto" w:fill="FFFFFF"/>
          <w:lang w:val="en-US" w:eastAsia="zh-CN"/>
        </w:rPr>
        <w:t>：</w:t>
      </w:r>
    </w:p>
    <w:p w14:paraId="77F33CDC">
      <w:pPr>
        <w:numPr>
          <w:ilvl w:val="0"/>
          <w:numId w:val="3"/>
        </w:numPr>
        <w:spacing w:line="540" w:lineRule="exact"/>
        <w:ind w:left="0" w:leftChars="0" w:firstLine="594" w:firstLineChars="198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晋中学院</w:t>
      </w:r>
      <w:r>
        <w:rPr>
          <w:rFonts w:hint="eastAsia" w:ascii="仿宋" w:hAnsi="仿宋" w:eastAsia="仿宋" w:cs="仿宋"/>
          <w:sz w:val="30"/>
          <w:szCs w:val="30"/>
        </w:rPr>
        <w:t>新生档案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人数</w:t>
      </w:r>
      <w:r>
        <w:rPr>
          <w:rFonts w:hint="eastAsia" w:ascii="仿宋" w:hAnsi="仿宋" w:eastAsia="仿宋" w:cs="仿宋"/>
          <w:sz w:val="30"/>
          <w:szCs w:val="30"/>
        </w:rPr>
        <w:t>统计表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</w:p>
    <w:p w14:paraId="081638A0">
      <w:pPr>
        <w:numPr>
          <w:ilvl w:val="0"/>
          <w:numId w:val="3"/>
        </w:numPr>
        <w:spacing w:line="540" w:lineRule="exact"/>
        <w:ind w:left="0" w:leftChars="0" w:firstLine="594" w:firstLineChars="19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晋中学院普通高考类新生入学档案材料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移交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表</w:t>
      </w:r>
    </w:p>
    <w:p w14:paraId="76A7A6C4">
      <w:pPr>
        <w:numPr>
          <w:ilvl w:val="0"/>
          <w:numId w:val="3"/>
        </w:numPr>
        <w:spacing w:line="540" w:lineRule="exact"/>
        <w:ind w:left="0" w:leftChars="0" w:firstLine="594" w:firstLineChars="19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晋中学院专升本类新生入学档案材料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移交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表</w:t>
      </w:r>
    </w:p>
    <w:p w14:paraId="485FA388">
      <w:pPr>
        <w:numPr>
          <w:ilvl w:val="0"/>
          <w:numId w:val="0"/>
        </w:numPr>
        <w:spacing w:line="540" w:lineRule="exact"/>
        <w:ind w:leftChars="198"/>
        <w:rPr>
          <w:rFonts w:ascii="仿宋" w:hAnsi="仿宋" w:eastAsia="仿宋" w:cs="仿宋"/>
          <w:sz w:val="30"/>
          <w:szCs w:val="30"/>
        </w:rPr>
      </w:pPr>
    </w:p>
    <w:p w14:paraId="573CEBB9">
      <w:pPr>
        <w:spacing w:line="54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</w:p>
    <w:p w14:paraId="7AB06BDD">
      <w:pPr>
        <w:spacing w:line="560" w:lineRule="exact"/>
        <w:ind w:firstLine="602" w:firstLineChars="200"/>
        <w:rPr>
          <w:rFonts w:ascii="仿宋" w:hAnsi="仿宋" w:eastAsia="仿宋" w:cs="仿宋"/>
          <w:b/>
          <w:bCs/>
          <w:sz w:val="30"/>
          <w:szCs w:val="30"/>
        </w:rPr>
      </w:pPr>
    </w:p>
    <w:p w14:paraId="1C9595B8">
      <w:pPr>
        <w:spacing w:line="560" w:lineRule="exact"/>
        <w:ind w:firstLine="6165" w:firstLineChars="2055"/>
        <w:rPr>
          <w:rFonts w:hint="eastAsia" w:ascii="仿宋" w:hAnsi="仿宋" w:eastAsia="仿宋" w:cs="仿宋"/>
          <w:sz w:val="30"/>
          <w:szCs w:val="30"/>
        </w:rPr>
      </w:pPr>
    </w:p>
    <w:p w14:paraId="37350520">
      <w:pPr>
        <w:spacing w:line="560" w:lineRule="exact"/>
        <w:ind w:firstLine="6165" w:firstLineChars="2055"/>
        <w:rPr>
          <w:rFonts w:hint="eastAsia" w:ascii="仿宋" w:hAnsi="仿宋" w:eastAsia="仿宋" w:cs="仿宋"/>
          <w:sz w:val="30"/>
          <w:szCs w:val="30"/>
        </w:rPr>
      </w:pPr>
    </w:p>
    <w:p w14:paraId="75059AD3">
      <w:pPr>
        <w:spacing w:line="560" w:lineRule="exact"/>
        <w:ind w:firstLine="6165" w:firstLineChars="2055"/>
        <w:rPr>
          <w:rFonts w:hint="eastAsia" w:ascii="仿宋" w:hAnsi="仿宋" w:eastAsia="仿宋" w:cs="仿宋"/>
          <w:sz w:val="30"/>
          <w:szCs w:val="30"/>
        </w:rPr>
      </w:pPr>
    </w:p>
    <w:p w14:paraId="295FBD14">
      <w:pPr>
        <w:spacing w:line="560" w:lineRule="exact"/>
        <w:ind w:firstLine="6000" w:firstLineChars="20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晋中学院档案馆</w:t>
      </w:r>
    </w:p>
    <w:p w14:paraId="5D56BC53">
      <w:pPr>
        <w:spacing w:line="560" w:lineRule="exact"/>
        <w:ind w:right="600"/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 w14:paraId="4F859ED1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344B8B43">
      <w:pPr>
        <w:jc w:val="center"/>
        <w:rPr>
          <w:sz w:val="36"/>
        </w:rPr>
      </w:pPr>
      <w:r>
        <w:rPr>
          <w:rFonts w:hint="eastAsia"/>
          <w:sz w:val="36"/>
          <w:lang w:eastAsia="zh-CN"/>
        </w:rPr>
        <w:t>晋中学院</w:t>
      </w:r>
      <w:r>
        <w:rPr>
          <w:rFonts w:hint="eastAsia"/>
          <w:sz w:val="36"/>
        </w:rPr>
        <w:t>新生档案</w:t>
      </w:r>
      <w:r>
        <w:rPr>
          <w:rFonts w:hint="eastAsia"/>
          <w:sz w:val="36"/>
          <w:lang w:eastAsia="zh-CN"/>
        </w:rPr>
        <w:t>人数</w:t>
      </w:r>
      <w:r>
        <w:rPr>
          <w:rFonts w:hint="eastAsia"/>
          <w:sz w:val="36"/>
        </w:rPr>
        <w:t>统计表</w:t>
      </w:r>
    </w:p>
    <w:p w14:paraId="6DDFF1BA">
      <w:pPr>
        <w:ind w:firstLine="840" w:firstLineChars="300"/>
        <w:rPr>
          <w:sz w:val="28"/>
        </w:rPr>
      </w:pPr>
      <w:r>
        <w:rPr>
          <w:rFonts w:hint="eastAsia"/>
          <w:sz w:val="28"/>
          <w:u w:val="none"/>
          <w:lang w:eastAsia="zh-CN"/>
        </w:rPr>
        <w:t>院</w:t>
      </w:r>
      <w:r>
        <w:rPr>
          <w:rFonts w:hint="eastAsia"/>
          <w:sz w:val="28"/>
        </w:rPr>
        <w:t>（系）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 xml:space="preserve">    班级</w:t>
      </w:r>
      <w:r>
        <w:rPr>
          <w:rFonts w:hint="eastAsia"/>
          <w:szCs w:val="21"/>
        </w:rPr>
        <w:t xml:space="preserve">（普高、专升本）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 xml:space="preserve">          </w:t>
      </w:r>
    </w:p>
    <w:tbl>
      <w:tblPr>
        <w:tblStyle w:val="10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949"/>
        <w:gridCol w:w="1824"/>
        <w:gridCol w:w="1053"/>
        <w:gridCol w:w="1198"/>
        <w:gridCol w:w="2483"/>
      </w:tblGrid>
      <w:tr w14:paraId="2921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806" w:type="dxa"/>
            <w:vAlign w:val="center"/>
          </w:tcPr>
          <w:p w14:paraId="05DD3A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949" w:type="dxa"/>
            <w:vAlign w:val="center"/>
          </w:tcPr>
          <w:p w14:paraId="43B456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824" w:type="dxa"/>
            <w:vAlign w:val="center"/>
          </w:tcPr>
          <w:p w14:paraId="34C7D1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学号（起止）</w:t>
            </w:r>
          </w:p>
        </w:tc>
        <w:tc>
          <w:tcPr>
            <w:tcW w:w="1053" w:type="dxa"/>
            <w:vAlign w:val="center"/>
          </w:tcPr>
          <w:p w14:paraId="45F5E5A7">
            <w:pPr>
              <w:ind w:right="-19" w:rightChars="-9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报到</w:t>
            </w:r>
          </w:p>
          <w:p w14:paraId="60C18956">
            <w:pPr>
              <w:ind w:right="-19" w:rightChars="-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198" w:type="dxa"/>
            <w:vAlign w:val="center"/>
          </w:tcPr>
          <w:p w14:paraId="27E13F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档案份数</w:t>
            </w:r>
          </w:p>
        </w:tc>
        <w:tc>
          <w:tcPr>
            <w:tcW w:w="2483" w:type="dxa"/>
            <w:vAlign w:val="center"/>
          </w:tcPr>
          <w:p w14:paraId="7C288D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74946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53D1B8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49" w:type="dxa"/>
          </w:tcPr>
          <w:p w14:paraId="4C09D18B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49B0A08C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6985EDF8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45A70850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7D4179E8">
            <w:pPr>
              <w:rPr>
                <w:sz w:val="24"/>
              </w:rPr>
            </w:pPr>
          </w:p>
        </w:tc>
      </w:tr>
      <w:tr w14:paraId="58A6E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56A891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9" w:type="dxa"/>
          </w:tcPr>
          <w:p w14:paraId="442468F6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711EF5C2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5A39E2EA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0CA381E0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655A17C8">
            <w:pPr>
              <w:rPr>
                <w:sz w:val="24"/>
              </w:rPr>
            </w:pPr>
          </w:p>
        </w:tc>
      </w:tr>
      <w:tr w14:paraId="0B21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759532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949" w:type="dxa"/>
          </w:tcPr>
          <w:p w14:paraId="183A0970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611ABE64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22547515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56F26726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17EF9BA4">
            <w:pPr>
              <w:rPr>
                <w:sz w:val="24"/>
              </w:rPr>
            </w:pPr>
          </w:p>
        </w:tc>
      </w:tr>
      <w:tr w14:paraId="5E9D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0519A95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949" w:type="dxa"/>
          </w:tcPr>
          <w:p w14:paraId="49885AF7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2AC4197B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76773358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7981981C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4CD6A32F">
            <w:pPr>
              <w:rPr>
                <w:sz w:val="24"/>
              </w:rPr>
            </w:pPr>
          </w:p>
        </w:tc>
      </w:tr>
      <w:tr w14:paraId="2F70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6E3AF89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949" w:type="dxa"/>
          </w:tcPr>
          <w:p w14:paraId="5A702DD8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6066FD5D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56083A3D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370553FC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2F1296BD">
            <w:pPr>
              <w:rPr>
                <w:sz w:val="24"/>
              </w:rPr>
            </w:pPr>
          </w:p>
        </w:tc>
      </w:tr>
      <w:tr w14:paraId="25AF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1DA0FAAD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49" w:type="dxa"/>
          </w:tcPr>
          <w:p w14:paraId="741CF44A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2A8FAD5B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0182FA71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6EC0007E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48278339">
            <w:pPr>
              <w:rPr>
                <w:sz w:val="24"/>
              </w:rPr>
            </w:pPr>
          </w:p>
        </w:tc>
      </w:tr>
      <w:tr w14:paraId="24F7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415F7AE6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949" w:type="dxa"/>
          </w:tcPr>
          <w:p w14:paraId="4B71FFBC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63FA620A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54DC4C46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52B67268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1996BF1B">
            <w:pPr>
              <w:rPr>
                <w:sz w:val="24"/>
              </w:rPr>
            </w:pPr>
          </w:p>
        </w:tc>
      </w:tr>
      <w:tr w14:paraId="6DEB4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58D3DA8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949" w:type="dxa"/>
          </w:tcPr>
          <w:p w14:paraId="2EB377FE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471ABD36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2CA0936A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4A06F523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4C49AAFB">
            <w:pPr>
              <w:rPr>
                <w:sz w:val="24"/>
              </w:rPr>
            </w:pPr>
          </w:p>
        </w:tc>
      </w:tr>
      <w:tr w14:paraId="1A3A2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41BDE49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949" w:type="dxa"/>
          </w:tcPr>
          <w:p w14:paraId="3FC0D6FE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0E16B315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5754B72A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6972788A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7319A126">
            <w:pPr>
              <w:rPr>
                <w:sz w:val="24"/>
              </w:rPr>
            </w:pPr>
          </w:p>
        </w:tc>
      </w:tr>
      <w:tr w14:paraId="6E8DC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6" w:type="dxa"/>
          </w:tcPr>
          <w:p w14:paraId="2A00593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949" w:type="dxa"/>
          </w:tcPr>
          <w:p w14:paraId="47CF06F4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07905985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05618DD9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4E611749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6EDA5A07">
            <w:pPr>
              <w:rPr>
                <w:sz w:val="24"/>
              </w:rPr>
            </w:pPr>
          </w:p>
        </w:tc>
      </w:tr>
      <w:tr w14:paraId="438EB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5008899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1949" w:type="dxa"/>
          </w:tcPr>
          <w:p w14:paraId="28084146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509CAFEB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4D3A161B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450D8C4F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4120360E">
            <w:pPr>
              <w:rPr>
                <w:sz w:val="24"/>
              </w:rPr>
            </w:pPr>
          </w:p>
        </w:tc>
      </w:tr>
      <w:tr w14:paraId="75F5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</w:tcPr>
          <w:p w14:paraId="74F8097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1949" w:type="dxa"/>
          </w:tcPr>
          <w:p w14:paraId="27528776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38F0728D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1723F70C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03ABFC7E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36C352BD">
            <w:pPr>
              <w:rPr>
                <w:sz w:val="24"/>
              </w:rPr>
            </w:pPr>
          </w:p>
        </w:tc>
      </w:tr>
      <w:tr w14:paraId="7FDD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06" w:type="dxa"/>
          </w:tcPr>
          <w:p w14:paraId="6CA673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949" w:type="dxa"/>
          </w:tcPr>
          <w:p w14:paraId="56C0F240">
            <w:pPr>
              <w:rPr>
                <w:sz w:val="24"/>
              </w:rPr>
            </w:pPr>
          </w:p>
        </w:tc>
        <w:tc>
          <w:tcPr>
            <w:tcW w:w="1824" w:type="dxa"/>
          </w:tcPr>
          <w:p w14:paraId="0551AE04">
            <w:pPr>
              <w:rPr>
                <w:sz w:val="24"/>
              </w:rPr>
            </w:pPr>
          </w:p>
        </w:tc>
        <w:tc>
          <w:tcPr>
            <w:tcW w:w="1053" w:type="dxa"/>
          </w:tcPr>
          <w:p w14:paraId="486B3524">
            <w:pPr>
              <w:rPr>
                <w:sz w:val="24"/>
              </w:rPr>
            </w:pPr>
          </w:p>
        </w:tc>
        <w:tc>
          <w:tcPr>
            <w:tcW w:w="1198" w:type="dxa"/>
          </w:tcPr>
          <w:p w14:paraId="25C20C21">
            <w:pPr>
              <w:rPr>
                <w:sz w:val="24"/>
              </w:rPr>
            </w:pPr>
          </w:p>
        </w:tc>
        <w:tc>
          <w:tcPr>
            <w:tcW w:w="2483" w:type="dxa"/>
          </w:tcPr>
          <w:p w14:paraId="0CC52833">
            <w:pPr>
              <w:rPr>
                <w:sz w:val="24"/>
              </w:rPr>
            </w:pPr>
          </w:p>
        </w:tc>
      </w:tr>
    </w:tbl>
    <w:p w14:paraId="50CA3E9A">
      <w:pPr>
        <w:ind w:left="480" w:hanging="480" w:hangingChars="200"/>
        <w:rPr>
          <w:rFonts w:hint="eastAsia"/>
          <w:szCs w:val="21"/>
          <w:lang w:eastAsia="zh-CN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Cs w:val="21"/>
        </w:rPr>
        <w:t>注：1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  <w:lang w:eastAsia="zh-CN"/>
        </w:rPr>
        <w:t>学生报到无档案材料、学生已报到有档案材料但材料不全，在备注栏里表明姓名、学号及短缺的材料名称。</w:t>
      </w:r>
    </w:p>
    <w:p w14:paraId="2A877D25">
      <w:pPr>
        <w:numPr>
          <w:ilvl w:val="0"/>
          <w:numId w:val="0"/>
        </w:numPr>
        <w:ind w:firstLine="840" w:firstLineChars="4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2.有档案材料学生未报到的情况在此项工作结束之后统一处理。</w:t>
      </w:r>
    </w:p>
    <w:p w14:paraId="42998B89">
      <w:pPr>
        <w:numPr>
          <w:ilvl w:val="0"/>
          <w:numId w:val="0"/>
        </w:numPr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3.本表以院（系）为单位打印填写，一式两份，档案馆、系兼职档案员各留存一份。</w:t>
      </w:r>
    </w:p>
    <w:p w14:paraId="28AD9BFD">
      <w:pPr>
        <w:numPr>
          <w:ilvl w:val="0"/>
          <w:numId w:val="0"/>
        </w:numPr>
        <w:ind w:firstLine="840" w:firstLineChars="4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4.手写版本，档案馆不予接收。</w:t>
      </w:r>
      <w:r>
        <w:rPr>
          <w:rFonts w:hint="eastAsia"/>
          <w:szCs w:val="21"/>
        </w:rPr>
        <w:t xml:space="preserve">   </w:t>
      </w:r>
    </w:p>
    <w:p w14:paraId="678E3489">
      <w:pPr>
        <w:ind w:left="420" w:leftChars="200" w:firstLine="0" w:firstLineChars="0"/>
        <w:rPr>
          <w:rFonts w:hint="eastAsia"/>
          <w:szCs w:val="21"/>
        </w:rPr>
      </w:pPr>
    </w:p>
    <w:p w14:paraId="38C2E992">
      <w:pPr>
        <w:rPr>
          <w:sz w:val="24"/>
        </w:rPr>
      </w:pP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en-US" w:eastAsia="zh-CN"/>
        </w:rPr>
        <w:t xml:space="preserve">              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  <w:sz w:val="24"/>
        </w:rPr>
        <w:t xml:space="preserve"> </w:t>
      </w:r>
    </w:p>
    <w:p w14:paraId="6C362668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兼职档案员签字：                          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档案馆</w:t>
      </w:r>
      <w:r>
        <w:rPr>
          <w:rFonts w:hint="eastAsia"/>
          <w:szCs w:val="21"/>
          <w:lang w:eastAsia="zh-CN"/>
        </w:rPr>
        <w:t>接</w:t>
      </w:r>
      <w:r>
        <w:rPr>
          <w:rFonts w:hint="eastAsia"/>
          <w:szCs w:val="21"/>
        </w:rPr>
        <w:t xml:space="preserve">收人签字：  </w:t>
      </w:r>
      <w:r>
        <w:rPr>
          <w:rFonts w:hint="eastAsia"/>
          <w:szCs w:val="21"/>
          <w:lang w:val="en-US" w:eastAsia="zh-CN"/>
        </w:rPr>
        <w:t xml:space="preserve"> </w:t>
      </w:r>
    </w:p>
    <w:p w14:paraId="354ED708">
      <w:pPr>
        <w:ind w:firstLine="420" w:firstLineChars="200"/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院（系）</w:t>
      </w:r>
      <w:r>
        <w:rPr>
          <w:rFonts w:hint="eastAsia"/>
          <w:szCs w:val="21"/>
        </w:rPr>
        <w:t>主任签字：</w:t>
      </w:r>
      <w:r>
        <w:rPr>
          <w:rFonts w:hint="eastAsia"/>
          <w:szCs w:val="21"/>
          <w:lang w:val="en-US" w:eastAsia="zh-CN"/>
        </w:rPr>
        <w:t xml:space="preserve">                             </w:t>
      </w:r>
      <w:r>
        <w:rPr>
          <w:rFonts w:hint="eastAsia"/>
          <w:szCs w:val="21"/>
        </w:rPr>
        <w:t>档案馆负责人签字：</w:t>
      </w:r>
    </w:p>
    <w:p w14:paraId="1506EA22">
      <w:pPr>
        <w:ind w:firstLine="420" w:firstLineChars="200"/>
        <w:rPr>
          <w:szCs w:val="21"/>
        </w:rPr>
      </w:pPr>
      <w:r>
        <w:rPr>
          <w:rFonts w:hint="eastAsia"/>
        </w:rPr>
        <w:t>院</w:t>
      </w:r>
      <w:r>
        <w:rPr>
          <w:rFonts w:hint="eastAsia"/>
          <w:lang w:eastAsia="zh-CN"/>
        </w:rPr>
        <w:t>（系）公</w:t>
      </w:r>
      <w:r>
        <w:rPr>
          <w:rFonts w:hint="eastAsia"/>
        </w:rPr>
        <w:t xml:space="preserve">章：                                 </w:t>
      </w:r>
      <w:r>
        <w:rPr>
          <w:rFonts w:hint="eastAsia"/>
          <w:szCs w:val="21"/>
        </w:rPr>
        <w:t>档案馆</w:t>
      </w:r>
      <w:r>
        <w:rPr>
          <w:rFonts w:hint="eastAsia"/>
          <w:szCs w:val="21"/>
          <w:lang w:eastAsia="zh-CN"/>
        </w:rPr>
        <w:t>公</w:t>
      </w:r>
      <w:r>
        <w:rPr>
          <w:rFonts w:hint="eastAsia"/>
          <w:szCs w:val="21"/>
        </w:rPr>
        <w:t>章：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         </w:t>
      </w:r>
    </w:p>
    <w:p w14:paraId="1100223B">
      <w:pPr>
        <w:spacing w:line="560" w:lineRule="exact"/>
        <w:ind w:firstLine="420" w:firstLineChars="200"/>
        <w:rPr>
          <w:rFonts w:hint="default" w:ascii="仿宋" w:hAnsi="仿宋" w:cs="仿宋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年    月    日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年    月    日</w:t>
      </w:r>
    </w:p>
    <w:p w14:paraId="2A850DBE">
      <w:pPr>
        <w:spacing w:line="560" w:lineRule="exact"/>
        <w:ind w:firstLine="600" w:firstLineChars="200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      </w:t>
      </w:r>
    </w:p>
    <w:p w14:paraId="361E4A47">
      <w:pPr>
        <w:spacing w:line="560" w:lineRule="exac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</w:t>
      </w:r>
    </w:p>
    <w:p w14:paraId="6951B656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1F084F53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7E31CD97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6D336587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2E4DE111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5DA653B4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晋中学院普通高考类新生入学档案材料</w:t>
      </w:r>
      <w:r>
        <w:rPr>
          <w:rFonts w:hint="eastAsia" w:ascii="宋体" w:hAnsi="宋体"/>
          <w:b/>
          <w:sz w:val="32"/>
          <w:szCs w:val="32"/>
          <w:lang w:eastAsia="zh-CN"/>
        </w:rPr>
        <w:t>移交</w:t>
      </w:r>
      <w:r>
        <w:rPr>
          <w:rFonts w:hint="eastAsia" w:ascii="宋体" w:hAnsi="宋体"/>
          <w:b/>
          <w:sz w:val="32"/>
          <w:szCs w:val="32"/>
        </w:rPr>
        <w:t>表</w:t>
      </w:r>
    </w:p>
    <w:p w14:paraId="3E535F5D">
      <w:pPr>
        <w:rPr>
          <w:rFonts w:hint="default" w:eastAsia="宋体"/>
          <w:b/>
          <w:lang w:val="en-US" w:eastAsia="zh-CN"/>
        </w:rPr>
      </w:pPr>
      <w:r>
        <w:rPr>
          <w:rFonts w:hint="eastAsia"/>
          <w:b/>
          <w:lang w:eastAsia="zh-CN"/>
        </w:rPr>
        <w:t>院（系）</w:t>
      </w:r>
      <w:r>
        <w:rPr>
          <w:rFonts w:hint="eastAsia"/>
          <w:b/>
          <w:u w:val="single"/>
          <w:lang w:val="en-US" w:eastAsia="zh-CN"/>
        </w:rPr>
        <w:t xml:space="preserve">      </w:t>
      </w:r>
      <w:r>
        <w:rPr>
          <w:rFonts w:hint="eastAsia"/>
          <w:b/>
        </w:rPr>
        <w:t xml:space="preserve">   班级</w:t>
      </w:r>
      <w:r>
        <w:rPr>
          <w:rFonts w:hint="eastAsia"/>
          <w:b/>
          <w:u w:val="single"/>
          <w:lang w:val="en-US" w:eastAsia="zh-CN"/>
        </w:rPr>
        <w:t xml:space="preserve">       </w:t>
      </w:r>
      <w:r>
        <w:rPr>
          <w:rFonts w:hint="eastAsia"/>
          <w:b/>
        </w:rPr>
        <w:t xml:space="preserve">   </w:t>
      </w:r>
      <w:r>
        <w:rPr>
          <w:rFonts w:hint="eastAsia"/>
          <w:b/>
          <w:lang w:eastAsia="zh-CN"/>
        </w:rPr>
        <w:t>报到</w:t>
      </w:r>
      <w:r>
        <w:rPr>
          <w:rFonts w:hint="eastAsia"/>
          <w:b/>
        </w:rPr>
        <w:t>人数</w:t>
      </w:r>
      <w:r>
        <w:rPr>
          <w:rFonts w:hint="eastAsia"/>
          <w:b/>
          <w:u w:val="single"/>
          <w:lang w:val="en-US" w:eastAsia="zh-CN"/>
        </w:rPr>
        <w:t xml:space="preserve">     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完整档案份</w:t>
      </w:r>
      <w:r>
        <w:rPr>
          <w:rFonts w:hint="eastAsia"/>
          <w:b/>
        </w:rPr>
        <w:t>数</w:t>
      </w:r>
      <w:r>
        <w:rPr>
          <w:rFonts w:hint="eastAsia"/>
          <w:b/>
          <w:u w:val="single"/>
          <w:lang w:val="en-US" w:eastAsia="zh-CN"/>
        </w:rPr>
        <w:t xml:space="preserve">      </w:t>
      </w:r>
      <w:r>
        <w:rPr>
          <w:rFonts w:hint="eastAsia"/>
          <w:b/>
          <w:lang w:val="en-US" w:eastAsia="zh-CN"/>
        </w:rPr>
        <w:t xml:space="preserve">   缺项档案份数</w:t>
      </w:r>
      <w:r>
        <w:rPr>
          <w:rFonts w:hint="eastAsia"/>
          <w:b/>
          <w:u w:val="single"/>
          <w:lang w:val="en-US" w:eastAsia="zh-CN"/>
        </w:rPr>
        <w:t xml:space="preserve">               </w:t>
      </w:r>
      <w:r>
        <w:rPr>
          <w:rFonts w:hint="eastAsia"/>
          <w:b/>
          <w:u w:val="none"/>
          <w:lang w:val="en-US" w:eastAsia="zh-CN"/>
        </w:rPr>
        <w:t xml:space="preserve">   </w:t>
      </w:r>
      <w:r>
        <w:rPr>
          <w:rFonts w:hint="eastAsia"/>
          <w:b/>
          <w:u w:val="single"/>
          <w:lang w:val="en-US" w:eastAsia="zh-CN"/>
        </w:rPr>
        <w:t xml:space="preserve">     </w:t>
      </w:r>
    </w:p>
    <w:tbl>
      <w:tblPr>
        <w:tblStyle w:val="9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92"/>
        <w:gridCol w:w="992"/>
        <w:gridCol w:w="851"/>
        <w:gridCol w:w="708"/>
        <w:gridCol w:w="851"/>
        <w:gridCol w:w="567"/>
        <w:gridCol w:w="709"/>
        <w:gridCol w:w="2835"/>
      </w:tblGrid>
      <w:tr w14:paraId="72BB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710" w:type="dxa"/>
            <w:noWrap w:val="0"/>
            <w:vAlign w:val="center"/>
          </w:tcPr>
          <w:p w14:paraId="2A63F69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noWrap w:val="0"/>
            <w:vAlign w:val="center"/>
          </w:tcPr>
          <w:p w14:paraId="1287C7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992" w:type="dxa"/>
            <w:noWrap w:val="0"/>
            <w:vAlign w:val="center"/>
          </w:tcPr>
          <w:p w14:paraId="541C07F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1" w:type="dxa"/>
            <w:noWrap w:val="0"/>
            <w:vAlign w:val="center"/>
          </w:tcPr>
          <w:p w14:paraId="3DD4C31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708" w:type="dxa"/>
            <w:noWrap w:val="0"/>
            <w:vAlign w:val="center"/>
          </w:tcPr>
          <w:p w14:paraId="6E0323F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lang w:eastAsia="zh-CN"/>
              </w:rPr>
              <w:t>综合</w:t>
            </w:r>
            <w:r>
              <w:rPr>
                <w:rFonts w:hint="eastAsia"/>
                <w:b/>
              </w:rPr>
              <w:t>素质</w:t>
            </w:r>
            <w:r>
              <w:rPr>
                <w:rFonts w:hint="eastAsia"/>
                <w:b/>
                <w:lang w:eastAsia="zh-CN"/>
              </w:rPr>
              <w:t>发展</w:t>
            </w:r>
            <w:r>
              <w:rPr>
                <w:rFonts w:hint="eastAsia"/>
                <w:b/>
              </w:rPr>
              <w:t>报告或高中档案</w:t>
            </w:r>
          </w:p>
        </w:tc>
        <w:tc>
          <w:tcPr>
            <w:tcW w:w="851" w:type="dxa"/>
            <w:noWrap w:val="0"/>
            <w:vAlign w:val="center"/>
          </w:tcPr>
          <w:p w14:paraId="16C933A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普通高等学校招生考生报名表</w:t>
            </w:r>
          </w:p>
        </w:tc>
        <w:tc>
          <w:tcPr>
            <w:tcW w:w="567" w:type="dxa"/>
            <w:noWrap w:val="0"/>
            <w:vAlign w:val="center"/>
          </w:tcPr>
          <w:p w14:paraId="62A993AA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考生当前信息</w:t>
            </w:r>
          </w:p>
        </w:tc>
        <w:tc>
          <w:tcPr>
            <w:tcW w:w="709" w:type="dxa"/>
            <w:noWrap w:val="0"/>
            <w:vAlign w:val="top"/>
          </w:tcPr>
          <w:p w14:paraId="200FEE27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普通高等学校招生考生体格检查表</w:t>
            </w:r>
          </w:p>
        </w:tc>
        <w:tc>
          <w:tcPr>
            <w:tcW w:w="2835" w:type="dxa"/>
            <w:noWrap w:val="0"/>
            <w:vAlign w:val="center"/>
          </w:tcPr>
          <w:p w14:paraId="47572B1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02609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54BA58B0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527C4015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3A71F919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24F30755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4C251206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2D9FBF17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78D06FA0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2F58430E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63926725">
            <w:pPr>
              <w:rPr>
                <w:rFonts w:hint="eastAsia"/>
              </w:rPr>
            </w:pPr>
          </w:p>
        </w:tc>
      </w:tr>
      <w:tr w14:paraId="6F911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6ACDA78C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7C91D301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7A67A737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C49BF5C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16F373E9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6C1E03EB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21E5C996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053F061E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33029DB3">
            <w:pPr>
              <w:rPr>
                <w:rFonts w:hint="eastAsia"/>
              </w:rPr>
            </w:pPr>
          </w:p>
        </w:tc>
      </w:tr>
      <w:tr w14:paraId="3F4D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77345FCC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06F596D5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410E6786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00A13D22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5AEB5A2B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663AEC84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39C7DE5F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02E87136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4160A5CC">
            <w:pPr>
              <w:rPr>
                <w:rFonts w:hint="eastAsia"/>
              </w:rPr>
            </w:pPr>
          </w:p>
        </w:tc>
      </w:tr>
      <w:tr w14:paraId="7BEC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10BE9A23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47EDBE30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52B43610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CA3D0DF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4E932DB7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3B089D8E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1E8A4DCF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410DDD1C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38B8D677">
            <w:pPr>
              <w:rPr>
                <w:rFonts w:hint="eastAsia"/>
              </w:rPr>
            </w:pPr>
          </w:p>
        </w:tc>
      </w:tr>
      <w:tr w14:paraId="013D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58033800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06F8D31D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5D7FF521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F743ED6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49DFE066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6B741093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59A01B5A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64E540B2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497BB54D">
            <w:pPr>
              <w:rPr>
                <w:rFonts w:hint="eastAsia"/>
              </w:rPr>
            </w:pPr>
          </w:p>
        </w:tc>
      </w:tr>
      <w:tr w14:paraId="4EB9F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73F9C5D4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0090036E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221B4CBB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0DF6D35E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4CBA5159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1EE649FA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392C5647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5707EE0F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5FE5AAEA">
            <w:pPr>
              <w:rPr>
                <w:rFonts w:hint="eastAsia"/>
              </w:rPr>
            </w:pPr>
          </w:p>
        </w:tc>
      </w:tr>
      <w:tr w14:paraId="3A31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229C63A5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5F864C17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3ECDD756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7973AA28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6D336542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6EEB9724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12D2D8DE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2E0B48B0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3A6F8951">
            <w:pPr>
              <w:rPr>
                <w:rFonts w:hint="eastAsia"/>
              </w:rPr>
            </w:pPr>
          </w:p>
        </w:tc>
      </w:tr>
      <w:tr w14:paraId="12591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39951C00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40234FB5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1A808F6F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F890777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7F374A80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62406F5F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11EEC0D2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44D73728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639B352A">
            <w:pPr>
              <w:rPr>
                <w:rFonts w:hint="eastAsia"/>
              </w:rPr>
            </w:pPr>
          </w:p>
        </w:tc>
      </w:tr>
      <w:tr w14:paraId="644E7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56833C82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53FDCC3B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6AFF4D22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1D30B060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1C7AE93A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00330E10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59214536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3330BE98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46335E81">
            <w:pPr>
              <w:rPr>
                <w:rFonts w:hint="eastAsia"/>
              </w:rPr>
            </w:pPr>
          </w:p>
        </w:tc>
      </w:tr>
      <w:tr w14:paraId="0906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18B2D6D0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706DF43A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212620A7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7F97170F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590A9C6E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0B5C96E7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740EF999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12F575A4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6122E7E9">
            <w:pPr>
              <w:rPr>
                <w:rFonts w:hint="eastAsia"/>
              </w:rPr>
            </w:pPr>
          </w:p>
        </w:tc>
      </w:tr>
      <w:tr w14:paraId="18A02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08DE0462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4114E274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34CFCB22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724CFAC9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151DC53B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34F6066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4BC884E2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3D3AFFAF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5EB285D9">
            <w:pPr>
              <w:rPr>
                <w:rFonts w:hint="eastAsia"/>
              </w:rPr>
            </w:pPr>
          </w:p>
        </w:tc>
      </w:tr>
      <w:tr w14:paraId="3245B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30E3E717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022377CD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4AE54CB9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36046BE2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76A46143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9E5A0F3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68881C9D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3F21C359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6D0CBA21">
            <w:pPr>
              <w:rPr>
                <w:rFonts w:hint="eastAsia"/>
              </w:rPr>
            </w:pPr>
          </w:p>
        </w:tc>
      </w:tr>
      <w:tr w14:paraId="053C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603CE6D8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461A241A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0968C73C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12ACA3BD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08F70ABE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2CFD4D6A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5AECD4E8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698D91AC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5F4E84BB">
            <w:pPr>
              <w:rPr>
                <w:rFonts w:hint="eastAsia"/>
              </w:rPr>
            </w:pPr>
          </w:p>
        </w:tc>
      </w:tr>
      <w:tr w14:paraId="7455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0" w:type="dxa"/>
            <w:noWrap w:val="0"/>
            <w:vAlign w:val="top"/>
          </w:tcPr>
          <w:p w14:paraId="33C390B1"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33DE7978">
            <w:pPr>
              <w:rPr>
                <w:rFonts w:hint="eastAsia"/>
              </w:rPr>
            </w:pPr>
          </w:p>
        </w:tc>
        <w:tc>
          <w:tcPr>
            <w:tcW w:w="992" w:type="dxa"/>
            <w:noWrap w:val="0"/>
            <w:vAlign w:val="top"/>
          </w:tcPr>
          <w:p w14:paraId="50373E14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5F36F673">
            <w:pPr>
              <w:rPr>
                <w:rFonts w:hint="eastAsia"/>
              </w:rPr>
            </w:pPr>
          </w:p>
        </w:tc>
        <w:tc>
          <w:tcPr>
            <w:tcW w:w="708" w:type="dxa"/>
            <w:noWrap w:val="0"/>
            <w:vAlign w:val="top"/>
          </w:tcPr>
          <w:p w14:paraId="48AAD7E6">
            <w:pPr>
              <w:rPr>
                <w:rFonts w:hint="eastAsia"/>
              </w:rPr>
            </w:pPr>
          </w:p>
        </w:tc>
        <w:tc>
          <w:tcPr>
            <w:tcW w:w="851" w:type="dxa"/>
            <w:noWrap w:val="0"/>
            <w:vAlign w:val="top"/>
          </w:tcPr>
          <w:p w14:paraId="6E3A13F1">
            <w:pPr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 w14:paraId="683F8333">
            <w:pPr>
              <w:rPr>
                <w:rFonts w:hint="eastAsia"/>
              </w:rPr>
            </w:pPr>
          </w:p>
        </w:tc>
        <w:tc>
          <w:tcPr>
            <w:tcW w:w="709" w:type="dxa"/>
            <w:noWrap w:val="0"/>
            <w:vAlign w:val="top"/>
          </w:tcPr>
          <w:p w14:paraId="521C4F24">
            <w:pPr>
              <w:rPr>
                <w:rFonts w:hint="eastAsia"/>
              </w:rPr>
            </w:pPr>
          </w:p>
        </w:tc>
        <w:tc>
          <w:tcPr>
            <w:tcW w:w="2835" w:type="dxa"/>
            <w:noWrap w:val="0"/>
            <w:vAlign w:val="top"/>
          </w:tcPr>
          <w:p w14:paraId="73309D64">
            <w:pPr>
              <w:rPr>
                <w:rFonts w:hint="eastAsia"/>
              </w:rPr>
            </w:pPr>
          </w:p>
        </w:tc>
      </w:tr>
    </w:tbl>
    <w:p w14:paraId="43CF35DD">
      <w:pPr>
        <w:rPr>
          <w:rFonts w:hint="eastAsia" w:ascii="宋体" w:hAnsi="宋体" w:eastAsiaTheme="minorEastAsia"/>
          <w:lang w:eastAsia="zh-CN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.</w:t>
      </w:r>
      <w:r>
        <w:rPr>
          <w:rFonts w:hint="eastAsia" w:ascii="宋体" w:hAnsi="宋体"/>
          <w:lang w:eastAsia="zh-CN"/>
        </w:rPr>
        <w:t>本</w:t>
      </w:r>
      <w:r>
        <w:rPr>
          <w:rFonts w:hint="eastAsia" w:ascii="宋体" w:hAnsi="宋体"/>
        </w:rPr>
        <w:t>表以班级为单位打印填写，一式三份，两份交档案馆，一份</w:t>
      </w:r>
      <w:r>
        <w:rPr>
          <w:rFonts w:hint="eastAsia" w:ascii="宋体" w:hAnsi="宋体"/>
          <w:lang w:eastAsia="zh-CN"/>
        </w:rPr>
        <w:t>辅导员</w:t>
      </w:r>
      <w:r>
        <w:rPr>
          <w:rFonts w:hint="eastAsia" w:ascii="宋体" w:hAnsi="宋体"/>
        </w:rPr>
        <w:t>留存</w:t>
      </w:r>
      <w:r>
        <w:rPr>
          <w:rFonts w:hint="eastAsia" w:ascii="宋体" w:hAnsi="宋体"/>
          <w:lang w:eastAsia="zh-CN"/>
        </w:rPr>
        <w:t>。</w:t>
      </w:r>
    </w:p>
    <w:p w14:paraId="51E60DE6">
      <w:pPr>
        <w:rPr>
          <w:rFonts w:hint="eastAsia" w:ascii="宋体" w:hAnsi="宋体"/>
        </w:rPr>
      </w:pPr>
      <w:r>
        <w:rPr>
          <w:rFonts w:hint="eastAsia" w:ascii="宋体" w:hAnsi="宋体"/>
        </w:rPr>
        <w:t>2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缺项的打“×”</w:t>
      </w:r>
      <w:r>
        <w:rPr>
          <w:rFonts w:hint="eastAsia" w:ascii="宋体" w:hAnsi="宋体"/>
          <w:lang w:eastAsia="zh-CN"/>
        </w:rPr>
        <w:t>，不缺项的不作任何标记。</w:t>
      </w:r>
    </w:p>
    <w:p w14:paraId="15739510">
      <w:pPr>
        <w:rPr>
          <w:rFonts w:hint="eastAsia" w:ascii="宋体" w:hAnsi="宋体"/>
        </w:rPr>
      </w:pPr>
      <w:r>
        <w:rPr>
          <w:rFonts w:hint="eastAsia" w:ascii="宋体" w:hAnsi="宋体"/>
        </w:rPr>
        <w:t>3</w:t>
      </w:r>
      <w:r>
        <w:rPr>
          <w:rFonts w:ascii="宋体" w:hAnsi="宋体"/>
        </w:rPr>
        <w:t>.</w:t>
      </w:r>
      <w:r>
        <w:rPr>
          <w:rFonts w:hint="eastAsia" w:ascii="宋体" w:hAnsi="宋体"/>
          <w:lang w:eastAsia="zh-CN"/>
        </w:rPr>
        <w:t>如</w:t>
      </w:r>
      <w:r>
        <w:rPr>
          <w:rFonts w:hint="eastAsia" w:ascii="宋体" w:hAnsi="宋体"/>
        </w:rPr>
        <w:t>有其它问题在备注中注明。</w:t>
      </w:r>
    </w:p>
    <w:p w14:paraId="19EEF37B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4.手写版本，档案馆不予接收。</w:t>
      </w:r>
    </w:p>
    <w:p w14:paraId="1C81611E">
      <w:pPr>
        <w:rPr>
          <w:rFonts w:hint="eastAsia" w:ascii="宋体" w:hAnsi="宋体"/>
          <w:lang w:val="en-US" w:eastAsia="zh-CN"/>
        </w:rPr>
      </w:pPr>
    </w:p>
    <w:p w14:paraId="489D4E7D">
      <w:pPr>
        <w:rPr>
          <w:sz w:val="24"/>
        </w:rPr>
      </w:pPr>
      <w:r>
        <w:rPr>
          <w:rFonts w:hint="eastAsia"/>
          <w:szCs w:val="21"/>
          <w:lang w:eastAsia="zh-CN"/>
        </w:rPr>
        <w:t>新生班级</w:t>
      </w:r>
      <w:r>
        <w:rPr>
          <w:rFonts w:hint="eastAsia"/>
          <w:szCs w:val="21"/>
        </w:rPr>
        <w:t>辅导员签字：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档案馆</w:t>
      </w:r>
      <w:r>
        <w:rPr>
          <w:rFonts w:hint="eastAsia"/>
          <w:szCs w:val="21"/>
          <w:lang w:eastAsia="zh-CN"/>
        </w:rPr>
        <w:t>接</w:t>
      </w:r>
      <w:r>
        <w:rPr>
          <w:rFonts w:hint="eastAsia"/>
          <w:szCs w:val="21"/>
        </w:rPr>
        <w:t>收人签字：</w:t>
      </w:r>
      <w:r>
        <w:rPr>
          <w:rFonts w:hint="eastAsia"/>
          <w:sz w:val="24"/>
        </w:rPr>
        <w:t xml:space="preserve"> </w:t>
      </w:r>
    </w:p>
    <w:p w14:paraId="00F05E48">
      <w:pPr>
        <w:rPr>
          <w:szCs w:val="21"/>
        </w:rPr>
      </w:pPr>
      <w:r>
        <w:rPr>
          <w:rFonts w:hint="eastAsia"/>
          <w:szCs w:val="21"/>
        </w:rPr>
        <w:t>兼职档案员签字：                                档案馆负责人签字：</w:t>
      </w:r>
    </w:p>
    <w:p w14:paraId="7109334B">
      <w:pPr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院（系）</w:t>
      </w:r>
      <w:r>
        <w:rPr>
          <w:rFonts w:hint="eastAsia"/>
          <w:szCs w:val="21"/>
        </w:rPr>
        <w:t>主任签字：</w:t>
      </w:r>
      <w:r>
        <w:rPr>
          <w:rFonts w:hint="eastAsia"/>
          <w:szCs w:val="21"/>
          <w:lang w:val="en-US" w:eastAsia="zh-CN"/>
        </w:rPr>
        <w:t xml:space="preserve">                              </w:t>
      </w:r>
      <w:r>
        <w:rPr>
          <w:rFonts w:hint="eastAsia"/>
          <w:szCs w:val="21"/>
        </w:rPr>
        <w:t>档案馆</w:t>
      </w:r>
      <w:r>
        <w:rPr>
          <w:rFonts w:hint="eastAsia"/>
          <w:szCs w:val="21"/>
          <w:lang w:eastAsia="zh-CN"/>
        </w:rPr>
        <w:t>公</w:t>
      </w:r>
      <w:r>
        <w:rPr>
          <w:rFonts w:hint="eastAsia"/>
          <w:szCs w:val="21"/>
        </w:rPr>
        <w:t>章：</w:t>
      </w:r>
    </w:p>
    <w:p w14:paraId="39FC50F9">
      <w:pPr>
        <w:rPr>
          <w:szCs w:val="21"/>
        </w:rPr>
      </w:pPr>
      <w:r>
        <w:rPr>
          <w:rFonts w:hint="eastAsia"/>
        </w:rPr>
        <w:t>院</w:t>
      </w:r>
      <w:r>
        <w:rPr>
          <w:rFonts w:hint="eastAsia"/>
          <w:lang w:eastAsia="zh-CN"/>
        </w:rPr>
        <w:t>（系）公</w:t>
      </w:r>
      <w:r>
        <w:rPr>
          <w:rFonts w:hint="eastAsia"/>
        </w:rPr>
        <w:t xml:space="preserve">章：                   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         </w:t>
      </w:r>
    </w:p>
    <w:p w14:paraId="4620FF93">
      <w:pPr>
        <w:spacing w:line="560" w:lineRule="exact"/>
        <w:rPr>
          <w:rFonts w:hint="default" w:ascii="仿宋" w:hAnsi="仿宋" w:cs="仿宋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年    月    日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年    月    日</w:t>
      </w:r>
    </w:p>
    <w:p w14:paraId="3ED047A7">
      <w:pPr>
        <w:rPr>
          <w:rFonts w:hint="eastAsia" w:ascii="宋体" w:hAnsi="宋体"/>
          <w:lang w:val="en-US" w:eastAsia="zh-CN"/>
        </w:rPr>
      </w:pPr>
    </w:p>
    <w:p w14:paraId="17723570">
      <w:pPr>
        <w:rPr>
          <w:rFonts w:hint="eastAsia" w:ascii="宋体" w:hAnsi="宋体"/>
          <w:lang w:val="en-US" w:eastAsia="zh-CN"/>
        </w:rPr>
      </w:pPr>
    </w:p>
    <w:p w14:paraId="65694D0F">
      <w:pPr>
        <w:rPr>
          <w:rFonts w:hint="eastAsia" w:ascii="宋体" w:hAnsi="宋体"/>
          <w:lang w:val="en-US" w:eastAsia="zh-CN"/>
        </w:rPr>
      </w:pPr>
    </w:p>
    <w:p w14:paraId="6A485BD6">
      <w:pPr>
        <w:spacing w:line="560" w:lineRule="exact"/>
        <w:rPr>
          <w:rFonts w:ascii="仿宋" w:hAnsi="仿宋" w:eastAsia="仿宋" w:cs="仿宋"/>
          <w:sz w:val="30"/>
          <w:szCs w:val="30"/>
        </w:rPr>
      </w:pPr>
    </w:p>
    <w:p w14:paraId="22D49155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晋中学院专升本类新生入学档案材料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移交</w:t>
      </w:r>
      <w:r>
        <w:rPr>
          <w:rFonts w:hint="eastAsia" w:ascii="宋体" w:hAnsi="宋体"/>
          <w:b/>
          <w:bCs/>
          <w:sz w:val="28"/>
          <w:szCs w:val="28"/>
        </w:rPr>
        <w:t>表</w:t>
      </w:r>
    </w:p>
    <w:p w14:paraId="34C107C5">
      <w:pPr>
        <w:rPr>
          <w:rFonts w:hint="eastAsia" w:ascii="宋体" w:hAnsi="宋体"/>
          <w:b/>
          <w:bCs/>
        </w:rPr>
      </w:pPr>
      <w:r>
        <w:rPr>
          <w:rFonts w:hint="eastAsia"/>
          <w:b/>
          <w:lang w:eastAsia="zh-CN"/>
        </w:rPr>
        <w:t>院（系）</w:t>
      </w:r>
      <w:r>
        <w:rPr>
          <w:rFonts w:hint="eastAsia"/>
          <w:b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hint="eastAsia"/>
          <w:b/>
        </w:rPr>
        <w:t>班级</w:t>
      </w:r>
      <w:r>
        <w:rPr>
          <w:rFonts w:hint="eastAsia"/>
          <w:b/>
          <w:u w:val="single"/>
          <w:lang w:val="en-US" w:eastAsia="zh-CN"/>
        </w:rPr>
        <w:t xml:space="preserve">       </w:t>
      </w:r>
      <w:r>
        <w:rPr>
          <w:rFonts w:hint="eastAsia"/>
          <w:b/>
        </w:rPr>
        <w:t xml:space="preserve">   </w:t>
      </w:r>
      <w:r>
        <w:rPr>
          <w:rFonts w:hint="eastAsia"/>
          <w:b/>
          <w:lang w:eastAsia="zh-CN"/>
        </w:rPr>
        <w:t>报到</w:t>
      </w:r>
      <w:r>
        <w:rPr>
          <w:rFonts w:hint="eastAsia"/>
          <w:b/>
        </w:rPr>
        <w:t>人数</w:t>
      </w:r>
      <w:r>
        <w:rPr>
          <w:rFonts w:hint="eastAsia"/>
          <w:b/>
          <w:u w:val="single"/>
          <w:lang w:val="en-US" w:eastAsia="zh-CN"/>
        </w:rPr>
        <w:t xml:space="preserve">     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完整档案份</w:t>
      </w:r>
      <w:r>
        <w:rPr>
          <w:rFonts w:hint="eastAsia"/>
          <w:b/>
        </w:rPr>
        <w:t>数</w:t>
      </w:r>
      <w:r>
        <w:rPr>
          <w:rFonts w:hint="eastAsia"/>
          <w:b/>
          <w:u w:val="single"/>
          <w:lang w:val="en-US" w:eastAsia="zh-CN"/>
        </w:rPr>
        <w:t xml:space="preserve">      </w:t>
      </w:r>
      <w:r>
        <w:rPr>
          <w:rFonts w:hint="eastAsia"/>
          <w:b/>
          <w:lang w:val="en-US" w:eastAsia="zh-CN"/>
        </w:rPr>
        <w:t xml:space="preserve">   缺项档案份数</w:t>
      </w:r>
      <w:r>
        <w:rPr>
          <w:rFonts w:hint="eastAsia"/>
          <w:b/>
          <w:u w:val="single"/>
          <w:lang w:val="en-US" w:eastAsia="zh-CN"/>
        </w:rPr>
        <w:t xml:space="preserve">     </w:t>
      </w:r>
    </w:p>
    <w:tbl>
      <w:tblPr>
        <w:tblStyle w:val="9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5"/>
        <w:gridCol w:w="993"/>
        <w:gridCol w:w="567"/>
        <w:gridCol w:w="708"/>
        <w:gridCol w:w="851"/>
        <w:gridCol w:w="709"/>
        <w:gridCol w:w="850"/>
        <w:gridCol w:w="2552"/>
      </w:tblGrid>
      <w:tr w14:paraId="1729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F1F3A"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261E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学号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D8019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姓名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BEAF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性别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C3602"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专科档案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9AD9D"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专升本类考试</w:t>
            </w:r>
            <w:r>
              <w:rPr>
                <w:rFonts w:hint="eastAsia"/>
                <w:b/>
              </w:rPr>
              <w:t>考生报名表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A99F2">
            <w:pPr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/>
                <w:b/>
              </w:rPr>
              <w:t>考生当前信息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6D2B3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</w:rPr>
              <w:t>专升本类考生体格检查表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6C6DA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备注</w:t>
            </w:r>
          </w:p>
        </w:tc>
      </w:tr>
      <w:tr w14:paraId="3FF1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8DA9DD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B48B62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82749D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C5AFFF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B24D38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4E22F0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6305E6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E2A7B5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BB37D">
            <w:pPr>
              <w:rPr>
                <w:rFonts w:ascii="宋体" w:hAnsi="宋体"/>
              </w:rPr>
            </w:pPr>
          </w:p>
        </w:tc>
      </w:tr>
      <w:tr w14:paraId="65CFC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700E4F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CBFB3E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3454BF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F4A81E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12702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B61FF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15FAF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B4A59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E18EA">
            <w:pPr>
              <w:rPr>
                <w:rFonts w:ascii="宋体" w:hAnsi="宋体"/>
              </w:rPr>
            </w:pPr>
          </w:p>
        </w:tc>
      </w:tr>
      <w:tr w14:paraId="13544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674092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6D9FA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8E4661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5C245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48F03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AF4D8E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00FB1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0D40A6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5CF9C">
            <w:pPr>
              <w:rPr>
                <w:rFonts w:ascii="宋体" w:hAnsi="宋体"/>
              </w:rPr>
            </w:pPr>
          </w:p>
        </w:tc>
      </w:tr>
      <w:tr w14:paraId="71A8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CF76F2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5F9744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B7506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6EA5B2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93564B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0A8422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B631F1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34C9A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08D7A">
            <w:pPr>
              <w:rPr>
                <w:rFonts w:ascii="宋体" w:hAnsi="宋体"/>
              </w:rPr>
            </w:pPr>
          </w:p>
        </w:tc>
      </w:tr>
      <w:tr w14:paraId="118DD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099B9E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E73BA7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10E8B7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4CF8FF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2C868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B6D17B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9C3AA3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D17E2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D67921">
            <w:pPr>
              <w:rPr>
                <w:rFonts w:ascii="宋体" w:hAnsi="宋体"/>
              </w:rPr>
            </w:pPr>
          </w:p>
        </w:tc>
      </w:tr>
      <w:tr w14:paraId="4D71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63FBCB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0FCAF0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B13BC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69802E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95441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BA1757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D18BAE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7FDE9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2FFA32">
            <w:pPr>
              <w:rPr>
                <w:rFonts w:ascii="宋体" w:hAnsi="宋体"/>
              </w:rPr>
            </w:pPr>
          </w:p>
        </w:tc>
      </w:tr>
      <w:tr w14:paraId="75E5E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D05A2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A462CA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795A9B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95408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F0834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2D5C88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26A2E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E920E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02D54E">
            <w:pPr>
              <w:rPr>
                <w:rFonts w:ascii="宋体" w:hAnsi="宋体"/>
              </w:rPr>
            </w:pPr>
          </w:p>
        </w:tc>
      </w:tr>
      <w:tr w14:paraId="31479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A38034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DE658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D8845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FC972D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3EF2FF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3BB3CE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ED689A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AF203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9895BC">
            <w:pPr>
              <w:rPr>
                <w:rFonts w:ascii="宋体" w:hAnsi="宋体"/>
              </w:rPr>
            </w:pPr>
          </w:p>
        </w:tc>
      </w:tr>
      <w:tr w14:paraId="14CB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4809B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3BEB76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895463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DD3C4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E2F04E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061FE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50FC6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0231ED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02971">
            <w:pPr>
              <w:rPr>
                <w:rFonts w:ascii="宋体" w:hAnsi="宋体"/>
              </w:rPr>
            </w:pPr>
          </w:p>
        </w:tc>
      </w:tr>
      <w:tr w14:paraId="7B69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6585EF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92CB3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7ED42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B0EBA8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0210B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983F1A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AB2B35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45035B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9B61A">
            <w:pPr>
              <w:rPr>
                <w:rFonts w:ascii="宋体" w:hAnsi="宋体"/>
              </w:rPr>
            </w:pPr>
          </w:p>
        </w:tc>
      </w:tr>
      <w:tr w14:paraId="6EC1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428BFD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0E2A6C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ED625A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CE3131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A75F4A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E34352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BAAB6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271E6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19FB6">
            <w:pPr>
              <w:rPr>
                <w:rFonts w:ascii="宋体" w:hAnsi="宋体"/>
              </w:rPr>
            </w:pPr>
          </w:p>
        </w:tc>
      </w:tr>
      <w:tr w14:paraId="5359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81942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607BB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0AC09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D3844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3F87C4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D5F47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2F041F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707660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6275B">
            <w:pPr>
              <w:rPr>
                <w:rFonts w:ascii="宋体" w:hAnsi="宋体"/>
              </w:rPr>
            </w:pPr>
          </w:p>
        </w:tc>
      </w:tr>
      <w:tr w14:paraId="4D66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E66A28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FE924F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B2588E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0AA087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0CA17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CB3405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0190F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5E6452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FB72C2">
            <w:pPr>
              <w:rPr>
                <w:rFonts w:ascii="宋体" w:hAnsi="宋体"/>
              </w:rPr>
            </w:pPr>
          </w:p>
        </w:tc>
      </w:tr>
      <w:tr w14:paraId="2A9B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FCAE22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94550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5DB0C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20EDD0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1A807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F6006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C04F2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8E4783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D5B87">
            <w:pPr>
              <w:rPr>
                <w:rFonts w:ascii="宋体" w:hAnsi="宋体"/>
              </w:rPr>
            </w:pPr>
          </w:p>
        </w:tc>
      </w:tr>
      <w:tr w14:paraId="7D72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E9D58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064F98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2ACA8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297CD6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C9C63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A1530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5E142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374994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D3A37">
            <w:pPr>
              <w:rPr>
                <w:rFonts w:ascii="宋体" w:hAnsi="宋体"/>
              </w:rPr>
            </w:pPr>
          </w:p>
        </w:tc>
      </w:tr>
      <w:tr w14:paraId="4D816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8053A4">
            <w:pPr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79E2FB">
            <w:pPr>
              <w:rPr>
                <w:rFonts w:ascii="宋体" w:hAns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41302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E334C">
            <w:pPr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21475">
            <w:pPr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015C68">
            <w:pPr>
              <w:rPr>
                <w:rFonts w:ascii="宋体" w:hAnsi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E1D4C9">
            <w:pPr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8ACB9">
            <w:pPr>
              <w:rPr>
                <w:rFonts w:ascii="宋体" w:hAnsi="宋体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ED7701">
            <w:pPr>
              <w:rPr>
                <w:rFonts w:ascii="宋体" w:hAnsi="宋体"/>
              </w:rPr>
            </w:pPr>
          </w:p>
        </w:tc>
      </w:tr>
    </w:tbl>
    <w:p w14:paraId="2209B8EE">
      <w:pPr>
        <w:rPr>
          <w:rFonts w:hint="eastAsia" w:ascii="宋体" w:hAnsi="宋体" w:eastAsiaTheme="minorEastAsia"/>
          <w:lang w:eastAsia="zh-CN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.</w:t>
      </w:r>
      <w:r>
        <w:rPr>
          <w:rFonts w:hint="eastAsia" w:ascii="宋体" w:hAnsi="宋体"/>
          <w:lang w:eastAsia="zh-CN"/>
        </w:rPr>
        <w:t>本</w:t>
      </w:r>
      <w:r>
        <w:rPr>
          <w:rFonts w:hint="eastAsia" w:ascii="宋体" w:hAnsi="宋体"/>
        </w:rPr>
        <w:t>表以班级为单位打印填写，一式三份，两份交档案馆，一份</w:t>
      </w:r>
      <w:r>
        <w:rPr>
          <w:rFonts w:hint="eastAsia" w:ascii="宋体" w:hAnsi="宋体"/>
          <w:lang w:eastAsia="zh-CN"/>
        </w:rPr>
        <w:t>辅导员</w:t>
      </w:r>
      <w:r>
        <w:rPr>
          <w:rFonts w:hint="eastAsia" w:ascii="宋体" w:hAnsi="宋体"/>
        </w:rPr>
        <w:t>留存</w:t>
      </w:r>
      <w:r>
        <w:rPr>
          <w:rFonts w:hint="eastAsia" w:ascii="宋体" w:hAnsi="宋体"/>
          <w:lang w:eastAsia="zh-CN"/>
        </w:rPr>
        <w:t>。</w:t>
      </w:r>
    </w:p>
    <w:p w14:paraId="145A8D34">
      <w:pPr>
        <w:rPr>
          <w:rFonts w:hint="eastAsia" w:ascii="宋体" w:hAnsi="宋体"/>
        </w:rPr>
      </w:pPr>
      <w:r>
        <w:rPr>
          <w:rFonts w:hint="eastAsia" w:ascii="宋体" w:hAnsi="宋体"/>
        </w:rPr>
        <w:t>2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缺项的打“×”</w:t>
      </w:r>
      <w:r>
        <w:rPr>
          <w:rFonts w:hint="eastAsia" w:ascii="宋体" w:hAnsi="宋体"/>
          <w:lang w:eastAsia="zh-CN"/>
        </w:rPr>
        <w:t>，不缺项的不作任何标记。</w:t>
      </w:r>
    </w:p>
    <w:p w14:paraId="385BA8B3">
      <w:pPr>
        <w:rPr>
          <w:rFonts w:hint="eastAsia" w:ascii="宋体" w:hAnsi="宋体"/>
        </w:rPr>
      </w:pPr>
      <w:r>
        <w:rPr>
          <w:rFonts w:hint="eastAsia" w:ascii="宋体" w:hAnsi="宋体"/>
        </w:rPr>
        <w:t>3</w:t>
      </w:r>
      <w:r>
        <w:rPr>
          <w:rFonts w:ascii="宋体" w:hAnsi="宋体"/>
        </w:rPr>
        <w:t>.</w:t>
      </w:r>
      <w:r>
        <w:rPr>
          <w:rFonts w:hint="eastAsia" w:ascii="宋体" w:hAnsi="宋体"/>
          <w:lang w:eastAsia="zh-CN"/>
        </w:rPr>
        <w:t>如</w:t>
      </w:r>
      <w:r>
        <w:rPr>
          <w:rFonts w:hint="eastAsia" w:ascii="宋体" w:hAnsi="宋体"/>
        </w:rPr>
        <w:t>有其它问题在备注中注明。</w:t>
      </w:r>
    </w:p>
    <w:p w14:paraId="735D914B"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4.手写版本，档案馆不予接收。</w:t>
      </w:r>
    </w:p>
    <w:p w14:paraId="15CA7673">
      <w:pPr>
        <w:rPr>
          <w:rFonts w:hint="eastAsia" w:ascii="宋体" w:hAnsi="宋体"/>
          <w:lang w:val="en-US" w:eastAsia="zh-CN"/>
        </w:rPr>
      </w:pPr>
    </w:p>
    <w:p w14:paraId="66E1DA21">
      <w:pPr>
        <w:rPr>
          <w:sz w:val="24"/>
        </w:rPr>
      </w:pPr>
      <w:r>
        <w:rPr>
          <w:rFonts w:hint="eastAsia"/>
          <w:szCs w:val="21"/>
          <w:lang w:eastAsia="zh-CN"/>
        </w:rPr>
        <w:t>新生班级</w:t>
      </w:r>
      <w:r>
        <w:rPr>
          <w:rFonts w:hint="eastAsia"/>
          <w:szCs w:val="21"/>
        </w:rPr>
        <w:t>辅导员签字：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档案馆</w:t>
      </w:r>
      <w:r>
        <w:rPr>
          <w:rFonts w:hint="eastAsia"/>
          <w:szCs w:val="21"/>
          <w:lang w:eastAsia="zh-CN"/>
        </w:rPr>
        <w:t>接</w:t>
      </w:r>
      <w:r>
        <w:rPr>
          <w:rFonts w:hint="eastAsia"/>
          <w:szCs w:val="21"/>
        </w:rPr>
        <w:t>收人签字：</w:t>
      </w:r>
      <w:r>
        <w:rPr>
          <w:rFonts w:hint="eastAsia"/>
          <w:sz w:val="24"/>
        </w:rPr>
        <w:t xml:space="preserve"> </w:t>
      </w:r>
    </w:p>
    <w:p w14:paraId="4A303B6B">
      <w:pPr>
        <w:rPr>
          <w:szCs w:val="21"/>
        </w:rPr>
      </w:pPr>
      <w:r>
        <w:rPr>
          <w:rFonts w:hint="eastAsia"/>
          <w:szCs w:val="21"/>
        </w:rPr>
        <w:t>兼职档案员签字：                                档案馆负责人签字：</w:t>
      </w:r>
    </w:p>
    <w:p w14:paraId="2BFF0A24">
      <w:pPr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院（系）</w:t>
      </w:r>
      <w:r>
        <w:rPr>
          <w:rFonts w:hint="eastAsia"/>
          <w:szCs w:val="21"/>
        </w:rPr>
        <w:t>主任签字：</w:t>
      </w:r>
      <w:r>
        <w:rPr>
          <w:rFonts w:hint="eastAsia"/>
          <w:szCs w:val="21"/>
          <w:lang w:val="en-US" w:eastAsia="zh-CN"/>
        </w:rPr>
        <w:t xml:space="preserve">                              </w:t>
      </w:r>
      <w:r>
        <w:rPr>
          <w:rFonts w:hint="eastAsia"/>
          <w:szCs w:val="21"/>
        </w:rPr>
        <w:t>档案馆</w:t>
      </w:r>
      <w:r>
        <w:rPr>
          <w:rFonts w:hint="eastAsia"/>
          <w:szCs w:val="21"/>
          <w:lang w:eastAsia="zh-CN"/>
        </w:rPr>
        <w:t>公</w:t>
      </w:r>
      <w:r>
        <w:rPr>
          <w:rFonts w:hint="eastAsia"/>
          <w:szCs w:val="21"/>
        </w:rPr>
        <w:t>章：</w:t>
      </w:r>
    </w:p>
    <w:p w14:paraId="2B20391E">
      <w:pPr>
        <w:rPr>
          <w:szCs w:val="21"/>
        </w:rPr>
      </w:pPr>
      <w:r>
        <w:rPr>
          <w:rFonts w:hint="eastAsia"/>
        </w:rPr>
        <w:t>院</w:t>
      </w:r>
      <w:r>
        <w:rPr>
          <w:rFonts w:hint="eastAsia"/>
          <w:lang w:eastAsia="zh-CN"/>
        </w:rPr>
        <w:t>（系）公</w:t>
      </w:r>
      <w:r>
        <w:rPr>
          <w:rFonts w:hint="eastAsia"/>
        </w:rPr>
        <w:t xml:space="preserve">章：                   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          </w:t>
      </w:r>
    </w:p>
    <w:p w14:paraId="7336250B">
      <w:pPr>
        <w:spacing w:line="56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/>
          <w:sz w:val="21"/>
          <w:szCs w:val="21"/>
        </w:rPr>
        <w:t>年    月    日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年    月    日</w:t>
      </w:r>
    </w:p>
    <w:sectPr>
      <w:footerReference r:id="rId3" w:type="default"/>
      <w:pgSz w:w="11906" w:h="16838"/>
      <w:pgMar w:top="1304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43BC4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8E648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8E648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DA518A"/>
    <w:multiLevelType w:val="singleLevel"/>
    <w:tmpl w:val="DADA51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0AA9487"/>
    <w:multiLevelType w:val="singleLevel"/>
    <w:tmpl w:val="50AA9487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78783981"/>
    <w:multiLevelType w:val="singleLevel"/>
    <w:tmpl w:val="7878398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wNjJhMzg5YjNkZGM5ZTE1NmNiYmY0Njk0MmE3ZDEifQ=="/>
  </w:docVars>
  <w:rsids>
    <w:rsidRoot w:val="00D90B92"/>
    <w:rsid w:val="000961F6"/>
    <w:rsid w:val="00117CF2"/>
    <w:rsid w:val="001942AF"/>
    <w:rsid w:val="00196C67"/>
    <w:rsid w:val="00332678"/>
    <w:rsid w:val="00350D0C"/>
    <w:rsid w:val="004310D0"/>
    <w:rsid w:val="00533C80"/>
    <w:rsid w:val="005739FE"/>
    <w:rsid w:val="005E137C"/>
    <w:rsid w:val="005F4FB4"/>
    <w:rsid w:val="00602EE9"/>
    <w:rsid w:val="006A75A3"/>
    <w:rsid w:val="00740FEA"/>
    <w:rsid w:val="00745502"/>
    <w:rsid w:val="007B41CC"/>
    <w:rsid w:val="007C1055"/>
    <w:rsid w:val="007E0DFF"/>
    <w:rsid w:val="00804287"/>
    <w:rsid w:val="009D5D78"/>
    <w:rsid w:val="00A42D1B"/>
    <w:rsid w:val="00A942CF"/>
    <w:rsid w:val="00B26339"/>
    <w:rsid w:val="00BE6CEC"/>
    <w:rsid w:val="00C02069"/>
    <w:rsid w:val="00CB7E88"/>
    <w:rsid w:val="00CD3070"/>
    <w:rsid w:val="00D842F0"/>
    <w:rsid w:val="00D90B92"/>
    <w:rsid w:val="00E1621A"/>
    <w:rsid w:val="00FF6B12"/>
    <w:rsid w:val="01FF6497"/>
    <w:rsid w:val="02353A89"/>
    <w:rsid w:val="028A261D"/>
    <w:rsid w:val="028B36DE"/>
    <w:rsid w:val="02C2368C"/>
    <w:rsid w:val="02FC03EB"/>
    <w:rsid w:val="04CE3D21"/>
    <w:rsid w:val="06344057"/>
    <w:rsid w:val="06554C48"/>
    <w:rsid w:val="06652463"/>
    <w:rsid w:val="068C52E6"/>
    <w:rsid w:val="071275CE"/>
    <w:rsid w:val="07133C6D"/>
    <w:rsid w:val="07594DD3"/>
    <w:rsid w:val="0797291E"/>
    <w:rsid w:val="07E063CD"/>
    <w:rsid w:val="0825634E"/>
    <w:rsid w:val="084560A8"/>
    <w:rsid w:val="08594621"/>
    <w:rsid w:val="085B58CB"/>
    <w:rsid w:val="087921F6"/>
    <w:rsid w:val="089E4D7B"/>
    <w:rsid w:val="08AF5C17"/>
    <w:rsid w:val="08E81045"/>
    <w:rsid w:val="0910222A"/>
    <w:rsid w:val="0917577C"/>
    <w:rsid w:val="09554A11"/>
    <w:rsid w:val="09DC2A3C"/>
    <w:rsid w:val="0A5208D3"/>
    <w:rsid w:val="0A6A5BE8"/>
    <w:rsid w:val="0B3D39AE"/>
    <w:rsid w:val="0B505490"/>
    <w:rsid w:val="0B5807E8"/>
    <w:rsid w:val="0B9F01C5"/>
    <w:rsid w:val="0B9F1F73"/>
    <w:rsid w:val="0BD04822"/>
    <w:rsid w:val="0BF923BB"/>
    <w:rsid w:val="0C5A4D20"/>
    <w:rsid w:val="0C7E602C"/>
    <w:rsid w:val="0CAC0DEC"/>
    <w:rsid w:val="0CAF5E24"/>
    <w:rsid w:val="0CF167FE"/>
    <w:rsid w:val="0D6B035F"/>
    <w:rsid w:val="0DE10621"/>
    <w:rsid w:val="0DFB7A6B"/>
    <w:rsid w:val="0E597E6B"/>
    <w:rsid w:val="0E9658AF"/>
    <w:rsid w:val="0EA66EA9"/>
    <w:rsid w:val="0EAA3109"/>
    <w:rsid w:val="0ED10695"/>
    <w:rsid w:val="0EFB3068"/>
    <w:rsid w:val="0F5A31FC"/>
    <w:rsid w:val="0F827BE2"/>
    <w:rsid w:val="0FF26836"/>
    <w:rsid w:val="0FFA2826"/>
    <w:rsid w:val="100E5E1F"/>
    <w:rsid w:val="10945158"/>
    <w:rsid w:val="10E70644"/>
    <w:rsid w:val="1131366D"/>
    <w:rsid w:val="11B04EDA"/>
    <w:rsid w:val="11B875AE"/>
    <w:rsid w:val="12926039"/>
    <w:rsid w:val="129445D1"/>
    <w:rsid w:val="12F47042"/>
    <w:rsid w:val="132543C1"/>
    <w:rsid w:val="135574F5"/>
    <w:rsid w:val="13FA6092"/>
    <w:rsid w:val="14284B9F"/>
    <w:rsid w:val="14290F74"/>
    <w:rsid w:val="15475B55"/>
    <w:rsid w:val="1560263F"/>
    <w:rsid w:val="156C55BC"/>
    <w:rsid w:val="15761F97"/>
    <w:rsid w:val="15B93475"/>
    <w:rsid w:val="162163A6"/>
    <w:rsid w:val="171C6B6E"/>
    <w:rsid w:val="172D2B29"/>
    <w:rsid w:val="174B68B6"/>
    <w:rsid w:val="17CE3E4D"/>
    <w:rsid w:val="18057602"/>
    <w:rsid w:val="180D49CF"/>
    <w:rsid w:val="184923A2"/>
    <w:rsid w:val="18985680"/>
    <w:rsid w:val="189A2440"/>
    <w:rsid w:val="18DD6428"/>
    <w:rsid w:val="18E51556"/>
    <w:rsid w:val="194D74B2"/>
    <w:rsid w:val="19600F94"/>
    <w:rsid w:val="19813079"/>
    <w:rsid w:val="19D83220"/>
    <w:rsid w:val="19F811CC"/>
    <w:rsid w:val="1A107B73"/>
    <w:rsid w:val="1A2E1092"/>
    <w:rsid w:val="1A385A6D"/>
    <w:rsid w:val="1A4C32C6"/>
    <w:rsid w:val="1A6C1BBA"/>
    <w:rsid w:val="1B102545"/>
    <w:rsid w:val="1B6A20F6"/>
    <w:rsid w:val="1BB47375"/>
    <w:rsid w:val="1BC17CE4"/>
    <w:rsid w:val="1BD50310"/>
    <w:rsid w:val="1C0C30A4"/>
    <w:rsid w:val="1C5D17BA"/>
    <w:rsid w:val="1C6D0F35"/>
    <w:rsid w:val="1D095025"/>
    <w:rsid w:val="1D2E13A9"/>
    <w:rsid w:val="1D81597C"/>
    <w:rsid w:val="1DA56E3F"/>
    <w:rsid w:val="1E1D56A5"/>
    <w:rsid w:val="1E9138F9"/>
    <w:rsid w:val="1E9567AF"/>
    <w:rsid w:val="1EA039E3"/>
    <w:rsid w:val="1F226F40"/>
    <w:rsid w:val="1FBC32F5"/>
    <w:rsid w:val="1FD241E5"/>
    <w:rsid w:val="1FEC17D3"/>
    <w:rsid w:val="20580C17"/>
    <w:rsid w:val="208F6602"/>
    <w:rsid w:val="20A756FA"/>
    <w:rsid w:val="20CF69FF"/>
    <w:rsid w:val="20D07FE6"/>
    <w:rsid w:val="21627873"/>
    <w:rsid w:val="22176C19"/>
    <w:rsid w:val="22AA3280"/>
    <w:rsid w:val="23275398"/>
    <w:rsid w:val="232A5079"/>
    <w:rsid w:val="234E470C"/>
    <w:rsid w:val="23F0560A"/>
    <w:rsid w:val="23F30C56"/>
    <w:rsid w:val="23F8626D"/>
    <w:rsid w:val="2412732E"/>
    <w:rsid w:val="2480698E"/>
    <w:rsid w:val="24CA19B7"/>
    <w:rsid w:val="24D32CF9"/>
    <w:rsid w:val="24F609FE"/>
    <w:rsid w:val="252A68FA"/>
    <w:rsid w:val="25743E03"/>
    <w:rsid w:val="2596422C"/>
    <w:rsid w:val="25C62F6D"/>
    <w:rsid w:val="262477ED"/>
    <w:rsid w:val="264315E5"/>
    <w:rsid w:val="26437C73"/>
    <w:rsid w:val="265830C2"/>
    <w:rsid w:val="265D6277"/>
    <w:rsid w:val="26746D9E"/>
    <w:rsid w:val="268D7140"/>
    <w:rsid w:val="26B91CE3"/>
    <w:rsid w:val="27133AE9"/>
    <w:rsid w:val="2735200E"/>
    <w:rsid w:val="281C69CE"/>
    <w:rsid w:val="288051AE"/>
    <w:rsid w:val="289E3886"/>
    <w:rsid w:val="291C2EC7"/>
    <w:rsid w:val="296E3259"/>
    <w:rsid w:val="2A353D77"/>
    <w:rsid w:val="2A3A75DF"/>
    <w:rsid w:val="2A3E70CF"/>
    <w:rsid w:val="2A7A3E7F"/>
    <w:rsid w:val="2A866380"/>
    <w:rsid w:val="2ABB60E4"/>
    <w:rsid w:val="2AC745B2"/>
    <w:rsid w:val="2B2C517A"/>
    <w:rsid w:val="2B4B6296"/>
    <w:rsid w:val="2BD20DD3"/>
    <w:rsid w:val="2C155C0E"/>
    <w:rsid w:val="2CBA537C"/>
    <w:rsid w:val="2DAD00C8"/>
    <w:rsid w:val="2E3F3416"/>
    <w:rsid w:val="2E456552"/>
    <w:rsid w:val="2E5073D1"/>
    <w:rsid w:val="2EC8340B"/>
    <w:rsid w:val="2EDA4EED"/>
    <w:rsid w:val="2F2820FC"/>
    <w:rsid w:val="2F2F348A"/>
    <w:rsid w:val="302C79CA"/>
    <w:rsid w:val="307A24E3"/>
    <w:rsid w:val="312E6CF8"/>
    <w:rsid w:val="313C1E8F"/>
    <w:rsid w:val="313F7193"/>
    <w:rsid w:val="31815AF3"/>
    <w:rsid w:val="31A16195"/>
    <w:rsid w:val="31F462C5"/>
    <w:rsid w:val="322C1F03"/>
    <w:rsid w:val="32677565"/>
    <w:rsid w:val="334212B2"/>
    <w:rsid w:val="33D41C87"/>
    <w:rsid w:val="33E34843"/>
    <w:rsid w:val="33F76822"/>
    <w:rsid w:val="341669C7"/>
    <w:rsid w:val="342F1837"/>
    <w:rsid w:val="34642965"/>
    <w:rsid w:val="346F6290"/>
    <w:rsid w:val="3474193F"/>
    <w:rsid w:val="35B16E90"/>
    <w:rsid w:val="35C7741A"/>
    <w:rsid w:val="35E9694A"/>
    <w:rsid w:val="35FC31D5"/>
    <w:rsid w:val="367774C5"/>
    <w:rsid w:val="372D6288"/>
    <w:rsid w:val="37A74474"/>
    <w:rsid w:val="386121DB"/>
    <w:rsid w:val="38F35529"/>
    <w:rsid w:val="38FD1F03"/>
    <w:rsid w:val="390A4156"/>
    <w:rsid w:val="391D25A6"/>
    <w:rsid w:val="39B60304"/>
    <w:rsid w:val="39C62C3D"/>
    <w:rsid w:val="39D52BDD"/>
    <w:rsid w:val="39DE047F"/>
    <w:rsid w:val="3A306341"/>
    <w:rsid w:val="3A993EAE"/>
    <w:rsid w:val="3AD7059C"/>
    <w:rsid w:val="3B742225"/>
    <w:rsid w:val="3BAB3E99"/>
    <w:rsid w:val="3BF55114"/>
    <w:rsid w:val="3BFC5104"/>
    <w:rsid w:val="3C047A4D"/>
    <w:rsid w:val="3C28506B"/>
    <w:rsid w:val="3CE77152"/>
    <w:rsid w:val="3D2263DC"/>
    <w:rsid w:val="3D960B78"/>
    <w:rsid w:val="3D9F7836"/>
    <w:rsid w:val="3DA61218"/>
    <w:rsid w:val="3E5B3810"/>
    <w:rsid w:val="3E691DE9"/>
    <w:rsid w:val="3E75217D"/>
    <w:rsid w:val="3EF47905"/>
    <w:rsid w:val="3FBE7CF5"/>
    <w:rsid w:val="401819D8"/>
    <w:rsid w:val="4081535B"/>
    <w:rsid w:val="40AF1DEC"/>
    <w:rsid w:val="40E63BC5"/>
    <w:rsid w:val="41081944"/>
    <w:rsid w:val="41AA41C0"/>
    <w:rsid w:val="41C04416"/>
    <w:rsid w:val="422A188F"/>
    <w:rsid w:val="422F027F"/>
    <w:rsid w:val="427A45C5"/>
    <w:rsid w:val="436763EF"/>
    <w:rsid w:val="4379487C"/>
    <w:rsid w:val="43C26223"/>
    <w:rsid w:val="44124C4D"/>
    <w:rsid w:val="4450382F"/>
    <w:rsid w:val="457B2B2E"/>
    <w:rsid w:val="46162856"/>
    <w:rsid w:val="462B38D9"/>
    <w:rsid w:val="46E22739"/>
    <w:rsid w:val="477D5ECF"/>
    <w:rsid w:val="47C00CCA"/>
    <w:rsid w:val="47E04ECA"/>
    <w:rsid w:val="481E3C44"/>
    <w:rsid w:val="48677310"/>
    <w:rsid w:val="486C2C02"/>
    <w:rsid w:val="48831CF9"/>
    <w:rsid w:val="48C25ABC"/>
    <w:rsid w:val="48E85B1A"/>
    <w:rsid w:val="492F4B90"/>
    <w:rsid w:val="495F2766"/>
    <w:rsid w:val="4A4C4A99"/>
    <w:rsid w:val="4ADB5E1D"/>
    <w:rsid w:val="4AFB026D"/>
    <w:rsid w:val="4B1278E9"/>
    <w:rsid w:val="4B2F2A7D"/>
    <w:rsid w:val="4B3C2D5F"/>
    <w:rsid w:val="4B964554"/>
    <w:rsid w:val="4BA803F5"/>
    <w:rsid w:val="4BF76C86"/>
    <w:rsid w:val="4D357A66"/>
    <w:rsid w:val="4D7E1D17"/>
    <w:rsid w:val="4DFC67D6"/>
    <w:rsid w:val="4E423887"/>
    <w:rsid w:val="4E6D3230"/>
    <w:rsid w:val="4E78242B"/>
    <w:rsid w:val="4E8B1FCB"/>
    <w:rsid w:val="4EF72584"/>
    <w:rsid w:val="4FA62E9D"/>
    <w:rsid w:val="4FBC6114"/>
    <w:rsid w:val="50420C98"/>
    <w:rsid w:val="50455A25"/>
    <w:rsid w:val="507033DE"/>
    <w:rsid w:val="50997C34"/>
    <w:rsid w:val="51BE2291"/>
    <w:rsid w:val="51FF0643"/>
    <w:rsid w:val="52462B9C"/>
    <w:rsid w:val="52D23FA9"/>
    <w:rsid w:val="52EB5D7E"/>
    <w:rsid w:val="53937294"/>
    <w:rsid w:val="53A413DC"/>
    <w:rsid w:val="53AB6CD4"/>
    <w:rsid w:val="540E1011"/>
    <w:rsid w:val="542B0E06"/>
    <w:rsid w:val="54352D54"/>
    <w:rsid w:val="548D63DA"/>
    <w:rsid w:val="54AD6A7C"/>
    <w:rsid w:val="558422A5"/>
    <w:rsid w:val="558C043F"/>
    <w:rsid w:val="55D17D3D"/>
    <w:rsid w:val="55DB1D5C"/>
    <w:rsid w:val="56E147BB"/>
    <w:rsid w:val="572D7D3B"/>
    <w:rsid w:val="57765191"/>
    <w:rsid w:val="57B974E6"/>
    <w:rsid w:val="57CA524F"/>
    <w:rsid w:val="57D63BF4"/>
    <w:rsid w:val="57D93F6B"/>
    <w:rsid w:val="584B2834"/>
    <w:rsid w:val="586600C5"/>
    <w:rsid w:val="59060509"/>
    <w:rsid w:val="591C1ADA"/>
    <w:rsid w:val="594A6647"/>
    <w:rsid w:val="59627E59"/>
    <w:rsid w:val="596A4F3B"/>
    <w:rsid w:val="5A307FDB"/>
    <w:rsid w:val="5A871B1D"/>
    <w:rsid w:val="5AC419B6"/>
    <w:rsid w:val="5AF947C9"/>
    <w:rsid w:val="5B8B1199"/>
    <w:rsid w:val="5BBC192D"/>
    <w:rsid w:val="5CB37235"/>
    <w:rsid w:val="5D31225D"/>
    <w:rsid w:val="5DCF35BF"/>
    <w:rsid w:val="5E1B6804"/>
    <w:rsid w:val="5EE72B8A"/>
    <w:rsid w:val="5F36485E"/>
    <w:rsid w:val="5F8605F5"/>
    <w:rsid w:val="5FD2383A"/>
    <w:rsid w:val="5FDA624B"/>
    <w:rsid w:val="5FF56B9E"/>
    <w:rsid w:val="60B90B4A"/>
    <w:rsid w:val="60E56D21"/>
    <w:rsid w:val="6146003C"/>
    <w:rsid w:val="61B11030"/>
    <w:rsid w:val="61D05B58"/>
    <w:rsid w:val="61E961F7"/>
    <w:rsid w:val="62685D90"/>
    <w:rsid w:val="62C03E1E"/>
    <w:rsid w:val="632B573B"/>
    <w:rsid w:val="63342BC9"/>
    <w:rsid w:val="634560D1"/>
    <w:rsid w:val="636B1FDC"/>
    <w:rsid w:val="642B4A0D"/>
    <w:rsid w:val="64767912"/>
    <w:rsid w:val="65000502"/>
    <w:rsid w:val="660358C6"/>
    <w:rsid w:val="660756C3"/>
    <w:rsid w:val="661B78FF"/>
    <w:rsid w:val="666A0329"/>
    <w:rsid w:val="66A75C56"/>
    <w:rsid w:val="6764121C"/>
    <w:rsid w:val="679338AF"/>
    <w:rsid w:val="67A23206"/>
    <w:rsid w:val="67B57CC9"/>
    <w:rsid w:val="67D55C76"/>
    <w:rsid w:val="680D3683"/>
    <w:rsid w:val="68106CAE"/>
    <w:rsid w:val="6917406C"/>
    <w:rsid w:val="695B21AB"/>
    <w:rsid w:val="69FE7F58"/>
    <w:rsid w:val="6A8B2F63"/>
    <w:rsid w:val="6AA4583E"/>
    <w:rsid w:val="6AAD55AA"/>
    <w:rsid w:val="6AD95A7D"/>
    <w:rsid w:val="6B403D4E"/>
    <w:rsid w:val="6BA47C72"/>
    <w:rsid w:val="6BA8327D"/>
    <w:rsid w:val="6BDB25D6"/>
    <w:rsid w:val="6BE40B7D"/>
    <w:rsid w:val="6BFF7765"/>
    <w:rsid w:val="6C065497"/>
    <w:rsid w:val="6C2471CC"/>
    <w:rsid w:val="6C5C4BB7"/>
    <w:rsid w:val="6C9F6852"/>
    <w:rsid w:val="6CA83959"/>
    <w:rsid w:val="6CAC7B76"/>
    <w:rsid w:val="6CAD4CE2"/>
    <w:rsid w:val="6CCA7D73"/>
    <w:rsid w:val="6CF52BDB"/>
    <w:rsid w:val="6CFD3B39"/>
    <w:rsid w:val="6D0668D1"/>
    <w:rsid w:val="6D527D69"/>
    <w:rsid w:val="6E8D72AA"/>
    <w:rsid w:val="6F1572A0"/>
    <w:rsid w:val="6F345372"/>
    <w:rsid w:val="6FB71E15"/>
    <w:rsid w:val="6FDB4045"/>
    <w:rsid w:val="6FDE20DB"/>
    <w:rsid w:val="6FF81141"/>
    <w:rsid w:val="7004359C"/>
    <w:rsid w:val="709F5073"/>
    <w:rsid w:val="70ED1661"/>
    <w:rsid w:val="70EE5FFA"/>
    <w:rsid w:val="71353E3D"/>
    <w:rsid w:val="7141437C"/>
    <w:rsid w:val="71CB5AA2"/>
    <w:rsid w:val="72253C9E"/>
    <w:rsid w:val="728F1117"/>
    <w:rsid w:val="73602D49"/>
    <w:rsid w:val="73C37287"/>
    <w:rsid w:val="74122000"/>
    <w:rsid w:val="741B4E64"/>
    <w:rsid w:val="744F4048"/>
    <w:rsid w:val="74815D46"/>
    <w:rsid w:val="74E64A7C"/>
    <w:rsid w:val="75E66401"/>
    <w:rsid w:val="76D31F1A"/>
    <w:rsid w:val="76E41A31"/>
    <w:rsid w:val="777E409B"/>
    <w:rsid w:val="7782124A"/>
    <w:rsid w:val="77F7341E"/>
    <w:rsid w:val="780F3FA6"/>
    <w:rsid w:val="79660E24"/>
    <w:rsid w:val="79870D9A"/>
    <w:rsid w:val="79B37DE1"/>
    <w:rsid w:val="79F04D0E"/>
    <w:rsid w:val="7B05466C"/>
    <w:rsid w:val="7B6273C9"/>
    <w:rsid w:val="7B845591"/>
    <w:rsid w:val="7C9E6B26"/>
    <w:rsid w:val="7CAB6119"/>
    <w:rsid w:val="7CAC4CDD"/>
    <w:rsid w:val="7CE309DD"/>
    <w:rsid w:val="7D2232B3"/>
    <w:rsid w:val="7DB807BA"/>
    <w:rsid w:val="7DC52E73"/>
    <w:rsid w:val="7DEE145B"/>
    <w:rsid w:val="7E062BD5"/>
    <w:rsid w:val="7ECC1BA5"/>
    <w:rsid w:val="7EEF6BC3"/>
    <w:rsid w:val="7F7E49ED"/>
    <w:rsid w:val="7FB14DC3"/>
    <w:rsid w:val="7FEA3E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rFonts w:ascii="等线" w:hAnsi="等线" w:eastAsia="等线"/>
      <w:szCs w:val="22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qFormat/>
    <w:uiPriority w:val="99"/>
    <w:rPr>
      <w:sz w:val="18"/>
      <w:szCs w:val="18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2295</Words>
  <Characters>2325</Characters>
  <Lines>10</Lines>
  <Paragraphs>3</Paragraphs>
  <TotalTime>53</TotalTime>
  <ScaleCrop>false</ScaleCrop>
  <LinksUpToDate>false</LinksUpToDate>
  <CharactersWithSpaces>3046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2020-05-05T03:34:00Z</dcterms:created>
  <dc:creator>ycjyxy505</dc:creator>
  <cp:lastModifiedBy>嗯</cp:lastModifiedBy>
  <cp:lastPrinted>2023-10-08T02:43:00Z</cp:lastPrinted>
  <dcterms:modified xsi:type="dcterms:W3CDTF">2024-10-09T08:22:52Z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549BACCD7900483480ED5EC0685C26A0_13</vt:lpwstr>
  </property>
</Properties>
</file>